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87" w:rsidRDefault="004F4787" w:rsidP="00B54B01">
      <w:pPr>
        <w:tabs>
          <w:tab w:val="left" w:pos="1260"/>
        </w:tabs>
        <w:jc w:val="center"/>
        <w:rPr>
          <w:b/>
          <w:szCs w:val="28"/>
        </w:rPr>
      </w:pPr>
      <w:bookmarkStart w:id="0" w:name="_GoBack"/>
      <w:bookmarkEnd w:id="0"/>
    </w:p>
    <w:p w:rsidR="006970EE" w:rsidRPr="00B12B7B" w:rsidRDefault="006970EE" w:rsidP="006970EE">
      <w:pPr>
        <w:shd w:val="clear" w:color="auto" w:fill="FFFFFF"/>
        <w:ind w:left="3969" w:right="284"/>
        <w:jc w:val="center"/>
        <w:rPr>
          <w:color w:val="000000"/>
          <w:szCs w:val="28"/>
        </w:rPr>
      </w:pPr>
      <w:r w:rsidRPr="00B12B7B">
        <w:rPr>
          <w:szCs w:val="28"/>
          <w:lang w:eastAsia="zh-CN"/>
        </w:rPr>
        <w:t>ПРИЛОЖЕНИЕ</w:t>
      </w:r>
      <w:r>
        <w:rPr>
          <w:szCs w:val="28"/>
          <w:lang w:eastAsia="zh-CN"/>
        </w:rPr>
        <w:t xml:space="preserve"> № 1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к постановлению администрации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Воздвиженского сельского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поселения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от __</w:t>
      </w:r>
      <w:r w:rsidR="004F4787" w:rsidRPr="004F4787">
        <w:rPr>
          <w:szCs w:val="28"/>
          <w:u w:val="single"/>
          <w:lang w:eastAsia="zh-CN"/>
        </w:rPr>
        <w:t>11.02.2019</w:t>
      </w:r>
      <w:r w:rsidRPr="00B12B7B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B12B7B">
        <w:rPr>
          <w:szCs w:val="28"/>
          <w:lang w:eastAsia="zh-CN"/>
        </w:rPr>
        <w:t>_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«ПРИЛОЖЕНИЕ</w:t>
      </w:r>
      <w:r>
        <w:rPr>
          <w:szCs w:val="28"/>
          <w:lang w:eastAsia="zh-CN"/>
        </w:rPr>
        <w:t xml:space="preserve"> № 1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УТВЕРЖДЕН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постановлением администрации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Воздвиженского сельского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поселения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 xml:space="preserve">от </w:t>
      </w:r>
      <w:r>
        <w:rPr>
          <w:szCs w:val="28"/>
          <w:lang w:eastAsia="zh-CN"/>
        </w:rPr>
        <w:t>15.07.2016 № 147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(в редакции постановления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администрации Воздвиженского</w:t>
      </w:r>
    </w:p>
    <w:p w:rsidR="006970EE" w:rsidRPr="00B12B7B" w:rsidRDefault="006970EE" w:rsidP="006970EE">
      <w:pPr>
        <w:ind w:left="3969" w:right="284"/>
        <w:jc w:val="center"/>
        <w:rPr>
          <w:szCs w:val="28"/>
          <w:lang w:eastAsia="zh-CN"/>
        </w:rPr>
      </w:pPr>
      <w:r w:rsidRPr="00B12B7B">
        <w:rPr>
          <w:szCs w:val="28"/>
          <w:lang w:eastAsia="zh-CN"/>
        </w:rPr>
        <w:t>сельского поселения</w:t>
      </w:r>
    </w:p>
    <w:p w:rsidR="006970EE" w:rsidRPr="00B12B7B" w:rsidRDefault="006970EE" w:rsidP="006970EE">
      <w:pPr>
        <w:widowControl w:val="0"/>
        <w:suppressAutoHyphens/>
        <w:ind w:left="3969" w:right="284"/>
        <w:jc w:val="center"/>
        <w:rPr>
          <w:rFonts w:eastAsia="Lucida Sans Unicode"/>
          <w:kern w:val="2"/>
          <w:sz w:val="24"/>
          <w:lang w:eastAsia="zh-CN"/>
        </w:rPr>
      </w:pPr>
      <w:r w:rsidRPr="00B12B7B">
        <w:rPr>
          <w:szCs w:val="28"/>
          <w:lang w:eastAsia="zh-CN"/>
        </w:rPr>
        <w:t>от __</w:t>
      </w:r>
      <w:r w:rsidR="004F4787" w:rsidRPr="004F4787">
        <w:rPr>
          <w:szCs w:val="28"/>
          <w:u w:val="single"/>
          <w:lang w:eastAsia="zh-CN"/>
        </w:rPr>
        <w:t>11.02.2019</w:t>
      </w:r>
      <w:r w:rsidRPr="00B12B7B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B12B7B">
        <w:rPr>
          <w:szCs w:val="28"/>
          <w:lang w:eastAsia="zh-CN"/>
        </w:rPr>
        <w:t>_)</w:t>
      </w:r>
    </w:p>
    <w:p w:rsidR="006970EE" w:rsidRDefault="006970EE" w:rsidP="006970EE">
      <w:pPr>
        <w:spacing w:line="281" w:lineRule="exact"/>
        <w:rPr>
          <w:sz w:val="24"/>
        </w:rPr>
      </w:pPr>
    </w:p>
    <w:p w:rsidR="006970EE" w:rsidRDefault="006970EE" w:rsidP="006970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ЗАТРАТЫ</w:t>
      </w: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обеспечение функций</w:t>
      </w:r>
      <w:r w:rsidRPr="008358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Воздвиженского сельского поселения</w:t>
      </w:r>
    </w:p>
    <w:p w:rsidR="006970EE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 района</w:t>
      </w:r>
      <w:r w:rsidRPr="008358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подведомственных</w:t>
      </w:r>
    </w:p>
    <w:p w:rsidR="006970EE" w:rsidRPr="008358BD" w:rsidRDefault="006970EE" w:rsidP="006970EE">
      <w:pPr>
        <w:pStyle w:val="a3"/>
        <w:ind w:right="9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ей муниципальных казенных учреждений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Default="006970EE" w:rsidP="006970EE">
      <w:pPr>
        <w:spacing w:line="234" w:lineRule="auto"/>
        <w:ind w:right="984"/>
        <w:jc w:val="center"/>
      </w:pPr>
      <w:r>
        <w:rPr>
          <w:lang w:val="en-US"/>
        </w:rPr>
        <w:t>I</w:t>
      </w:r>
      <w:r>
        <w:t>. Администрация Воздвиженского сельского поселения Курганинского района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Pr="00CA639A" w:rsidRDefault="006970EE" w:rsidP="006970EE">
      <w:pPr>
        <w:spacing w:line="234" w:lineRule="auto"/>
        <w:ind w:right="984"/>
        <w:jc w:val="center"/>
        <w:rPr>
          <w:b/>
        </w:rPr>
      </w:pPr>
      <w:r w:rsidRPr="00CA639A">
        <w:rPr>
          <w:b/>
        </w:rPr>
        <w:t>1. Затраты на информационно-коммуникационные технологии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Default="006970EE" w:rsidP="006970EE">
      <w:pPr>
        <w:spacing w:line="234" w:lineRule="auto"/>
        <w:ind w:right="984"/>
        <w:jc w:val="center"/>
      </w:pPr>
      <w:r>
        <w:t>1.1. Затраты на абонентскую плату</w:t>
      </w:r>
    </w:p>
    <w:p w:rsidR="006970EE" w:rsidRDefault="006970EE" w:rsidP="006970EE">
      <w:pPr>
        <w:spacing w:line="234" w:lineRule="auto"/>
        <w:ind w:right="984"/>
        <w:jc w:val="center"/>
      </w:pPr>
    </w:p>
    <w:p w:rsidR="006970EE" w:rsidRDefault="006970EE" w:rsidP="006970EE">
      <w:pPr>
        <w:spacing w:line="234" w:lineRule="auto"/>
        <w:ind w:right="984"/>
        <w:jc w:val="center"/>
      </w:pPr>
      <w:r>
        <w:t>1.1.1. Затраты на услуги связи</w:t>
      </w:r>
    </w:p>
    <w:p w:rsidR="006970EE" w:rsidRDefault="006970EE" w:rsidP="006970EE">
      <w:pPr>
        <w:spacing w:line="234" w:lineRule="auto"/>
        <w:jc w:val="center"/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268"/>
        <w:gridCol w:w="1134"/>
        <w:gridCol w:w="1172"/>
      </w:tblGrid>
      <w:tr w:rsidR="006970EE" w:rsidRPr="00F5104A" w:rsidTr="004132AD">
        <w:trPr>
          <w:trHeight w:val="1380"/>
        </w:trPr>
        <w:tc>
          <w:tcPr>
            <w:tcW w:w="2127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Вид услуги</w:t>
            </w:r>
          </w:p>
        </w:tc>
        <w:tc>
          <w:tcPr>
            <w:tcW w:w="2835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268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134" w:type="dxa"/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Количество месяцев предоставления услуги</w:t>
            </w:r>
          </w:p>
        </w:tc>
        <w:tc>
          <w:tcPr>
            <w:tcW w:w="1172" w:type="dxa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F5104A">
              <w:rPr>
                <w:color w:val="000000"/>
                <w:sz w:val="24"/>
              </w:rPr>
              <w:t>, руб.</w:t>
            </w:r>
          </w:p>
        </w:tc>
      </w:tr>
      <w:tr w:rsidR="006970EE" w:rsidRPr="00F5104A" w:rsidTr="004132AD">
        <w:trPr>
          <w:trHeight w:val="290"/>
        </w:trPr>
        <w:tc>
          <w:tcPr>
            <w:tcW w:w="2127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4</w:t>
            </w:r>
          </w:p>
        </w:tc>
        <w:tc>
          <w:tcPr>
            <w:tcW w:w="1172" w:type="dxa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5</w:t>
            </w:r>
          </w:p>
        </w:tc>
      </w:tr>
      <w:tr w:rsidR="006970EE" w:rsidRPr="00F5104A" w:rsidTr="004132AD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rPr>
                <w:color w:val="000000"/>
                <w:sz w:val="24"/>
              </w:rPr>
            </w:pPr>
            <w:r w:rsidRPr="00D33A0E">
              <w:rPr>
                <w:sz w:val="24"/>
                <w:lang w:eastAsia="en-US"/>
              </w:rPr>
              <w:lastRenderedPageBreak/>
              <w:t>Местная телефонная связь, используемая для передачи голосовой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 w:rsidRPr="00F5104A">
              <w:rPr>
                <w:color w:val="000000"/>
                <w:sz w:val="24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F5104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30 000,00</w:t>
            </w:r>
          </w:p>
        </w:tc>
      </w:tr>
    </w:tbl>
    <w:p w:rsidR="006970EE" w:rsidRDefault="006970EE" w:rsidP="006970EE">
      <w:pPr>
        <w:spacing w:line="234" w:lineRule="auto"/>
        <w:jc w:val="center"/>
        <w:rPr>
          <w:sz w:val="24"/>
        </w:rPr>
      </w:pPr>
    </w:p>
    <w:p w:rsidR="006970EE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1.1.2. </w:t>
      </w:r>
      <w:r w:rsidRPr="003E0508">
        <w:rPr>
          <w:szCs w:val="28"/>
          <w:lang w:eastAsia="en-US"/>
        </w:rPr>
        <w:t xml:space="preserve">Повременная оплата междугородних и международных </w:t>
      </w:r>
    </w:p>
    <w:p w:rsidR="006970EE" w:rsidRPr="003E0508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 w:rsidRPr="003E0508">
        <w:rPr>
          <w:szCs w:val="28"/>
          <w:lang w:eastAsia="en-US"/>
        </w:rPr>
        <w:t>телефонных соединений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07"/>
        <w:gridCol w:w="1985"/>
        <w:gridCol w:w="1275"/>
        <w:gridCol w:w="1276"/>
        <w:gridCol w:w="992"/>
      </w:tblGrid>
      <w:tr w:rsidR="006970EE" w:rsidRPr="003E0508" w:rsidTr="004132AD">
        <w:trPr>
          <w:trHeight w:val="1380"/>
        </w:trPr>
        <w:tc>
          <w:tcPr>
            <w:tcW w:w="1701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Вид услуги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>Количество абонентских номеров пользовательского (оконечного) оборудования, подключаемого к сети телефонной связи, используемых для передачи голосовой информации</w:t>
            </w:r>
          </w:p>
        </w:tc>
        <w:tc>
          <w:tcPr>
            <w:tcW w:w="198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>Продолжительность телефонных соединений в месяц в расчете на 1 абонентский номер для передачи голосовой информации, мин.</w:t>
            </w:r>
          </w:p>
        </w:tc>
        <w:tc>
          <w:tcPr>
            <w:tcW w:w="127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Цена минуты </w:t>
            </w:r>
            <w:r w:rsidRPr="003E0508">
              <w:rPr>
                <w:color w:val="000000"/>
                <w:spacing w:val="-1"/>
                <w:sz w:val="24"/>
              </w:rPr>
              <w:br/>
              <w:t xml:space="preserve">разговора </w:t>
            </w:r>
          </w:p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>телефонных соединений, руб.</w:t>
            </w:r>
          </w:p>
        </w:tc>
        <w:tc>
          <w:tcPr>
            <w:tcW w:w="1276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Количество месяцев предоставления услуги </w:t>
            </w:r>
          </w:p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>телефонной связи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3E0508">
              <w:rPr>
                <w:color w:val="000000"/>
                <w:sz w:val="24"/>
              </w:rPr>
              <w:t>, руб.</w:t>
            </w:r>
          </w:p>
        </w:tc>
      </w:tr>
      <w:tr w:rsidR="006970EE" w:rsidRPr="003E0508" w:rsidTr="004132AD">
        <w:trPr>
          <w:trHeight w:val="199"/>
        </w:trPr>
        <w:tc>
          <w:tcPr>
            <w:tcW w:w="1701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276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5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6970EE" w:rsidRPr="003E0508" w:rsidTr="004132AD">
        <w:trPr>
          <w:trHeight w:val="624"/>
        </w:trPr>
        <w:tc>
          <w:tcPr>
            <w:tcW w:w="1701" w:type="dxa"/>
          </w:tcPr>
          <w:p w:rsidR="006970EE" w:rsidRPr="003E0508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3E0508">
              <w:rPr>
                <w:sz w:val="24"/>
              </w:rPr>
              <w:t>Междугородные телефонные соединения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 w:rsidRPr="00683A00">
              <w:rPr>
                <w:spacing w:val="-1"/>
                <w:sz w:val="24"/>
              </w:rPr>
              <w:t>2,50</w:t>
            </w:r>
          </w:p>
        </w:tc>
        <w:tc>
          <w:tcPr>
            <w:tcW w:w="1276" w:type="dxa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 w:rsidRPr="00683A00">
              <w:rPr>
                <w:spacing w:val="-1"/>
                <w:sz w:val="24"/>
              </w:rPr>
              <w:t>12</w:t>
            </w:r>
          </w:p>
        </w:tc>
        <w:tc>
          <w:tcPr>
            <w:tcW w:w="992" w:type="dxa"/>
          </w:tcPr>
          <w:p w:rsidR="006970EE" w:rsidRPr="00683A00" w:rsidRDefault="006970EE" w:rsidP="00413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  <w:r w:rsidRPr="00683A00">
              <w:rPr>
                <w:sz w:val="24"/>
              </w:rPr>
              <w:t>,00</w:t>
            </w:r>
          </w:p>
        </w:tc>
      </w:tr>
      <w:tr w:rsidR="006970EE" w:rsidRPr="003E0508" w:rsidTr="004132AD">
        <w:trPr>
          <w:trHeight w:val="705"/>
        </w:trPr>
        <w:tc>
          <w:tcPr>
            <w:tcW w:w="1701" w:type="dxa"/>
          </w:tcPr>
          <w:p w:rsidR="006970EE" w:rsidRPr="003E0508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3E0508">
              <w:rPr>
                <w:sz w:val="24"/>
              </w:rPr>
              <w:t>Международные телефонные соединения</w:t>
            </w:r>
          </w:p>
        </w:tc>
        <w:tc>
          <w:tcPr>
            <w:tcW w:w="2307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12,50</w:t>
            </w:r>
          </w:p>
        </w:tc>
        <w:tc>
          <w:tcPr>
            <w:tcW w:w="1276" w:type="dxa"/>
          </w:tcPr>
          <w:p w:rsidR="006970EE" w:rsidRPr="00683A00" w:rsidRDefault="006970EE" w:rsidP="004132AD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 w:rsidRPr="00683A00">
              <w:rPr>
                <w:spacing w:val="-1"/>
                <w:sz w:val="24"/>
              </w:rPr>
              <w:t>12</w:t>
            </w:r>
          </w:p>
        </w:tc>
        <w:tc>
          <w:tcPr>
            <w:tcW w:w="992" w:type="dxa"/>
          </w:tcPr>
          <w:p w:rsidR="006970EE" w:rsidRPr="00683A00" w:rsidRDefault="006970EE" w:rsidP="00413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  <w:r w:rsidRPr="00683A00">
              <w:rPr>
                <w:sz w:val="24"/>
              </w:rPr>
              <w:t>,00</w:t>
            </w:r>
          </w:p>
        </w:tc>
      </w:tr>
    </w:tbl>
    <w:p w:rsidR="006970EE" w:rsidRDefault="006970EE" w:rsidP="006970EE">
      <w:pPr>
        <w:tabs>
          <w:tab w:val="left" w:pos="857"/>
        </w:tabs>
        <w:rPr>
          <w:szCs w:val="28"/>
        </w:rPr>
      </w:pPr>
    </w:p>
    <w:p w:rsidR="006970EE" w:rsidRDefault="006970EE" w:rsidP="006970EE">
      <w:pPr>
        <w:tabs>
          <w:tab w:val="left" w:pos="857"/>
        </w:tabs>
        <w:jc w:val="center"/>
        <w:rPr>
          <w:szCs w:val="28"/>
        </w:rPr>
      </w:pPr>
      <w:r>
        <w:rPr>
          <w:szCs w:val="28"/>
        </w:rPr>
        <w:t>1.1.3. Затраты на сеть Интернет и услуги интернет-провайдеров</w:t>
      </w:r>
    </w:p>
    <w:p w:rsidR="006970EE" w:rsidRDefault="006970EE" w:rsidP="006970EE">
      <w:pPr>
        <w:tabs>
          <w:tab w:val="left" w:pos="857"/>
        </w:tabs>
        <w:jc w:val="center"/>
        <w:rPr>
          <w:szCs w:val="28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804"/>
        <w:gridCol w:w="2306"/>
        <w:gridCol w:w="2410"/>
        <w:gridCol w:w="992"/>
      </w:tblGrid>
      <w:tr w:rsidR="006970EE" w:rsidRPr="003E0508" w:rsidTr="004132AD">
        <w:trPr>
          <w:trHeight w:val="1107"/>
        </w:trPr>
        <w:tc>
          <w:tcPr>
            <w:tcW w:w="2024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Вид услуги</w:t>
            </w:r>
          </w:p>
        </w:tc>
        <w:tc>
          <w:tcPr>
            <w:tcW w:w="1804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Количество </w:t>
            </w:r>
            <w:r>
              <w:rPr>
                <w:color w:val="000000"/>
                <w:spacing w:val="-1"/>
                <w:sz w:val="24"/>
              </w:rPr>
              <w:t>каналов передачи данных сети Интернет</w:t>
            </w:r>
          </w:p>
        </w:tc>
        <w:tc>
          <w:tcPr>
            <w:tcW w:w="2306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Месячная цена аренды канала передачи данных сети Интернет, руб.</w:t>
            </w:r>
          </w:p>
        </w:tc>
        <w:tc>
          <w:tcPr>
            <w:tcW w:w="2410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 xml:space="preserve">Количество месяцев предоставления услуги </w:t>
            </w:r>
          </w:p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3E0508">
              <w:rPr>
                <w:color w:val="000000"/>
                <w:spacing w:val="-1"/>
                <w:sz w:val="24"/>
              </w:rPr>
              <w:t>телефонной связи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 w:rsidRPr="003E0508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3E0508">
              <w:rPr>
                <w:color w:val="000000"/>
                <w:sz w:val="24"/>
              </w:rPr>
              <w:t>, руб.</w:t>
            </w:r>
          </w:p>
        </w:tc>
      </w:tr>
      <w:tr w:rsidR="006970EE" w:rsidRPr="003E0508" w:rsidTr="004132AD">
        <w:trPr>
          <w:trHeight w:val="199"/>
        </w:trPr>
        <w:tc>
          <w:tcPr>
            <w:tcW w:w="2024" w:type="dxa"/>
            <w:shd w:val="clear" w:color="auto" w:fill="auto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410" w:type="dxa"/>
          </w:tcPr>
          <w:p w:rsidR="006970EE" w:rsidRPr="003E0508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4</w:t>
            </w:r>
          </w:p>
        </w:tc>
        <w:tc>
          <w:tcPr>
            <w:tcW w:w="992" w:type="dxa"/>
          </w:tcPr>
          <w:p w:rsidR="006970EE" w:rsidRPr="003E0508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6970EE" w:rsidRPr="003E0508" w:rsidTr="004132AD">
        <w:trPr>
          <w:trHeight w:val="199"/>
        </w:trPr>
        <w:tc>
          <w:tcPr>
            <w:tcW w:w="2024" w:type="dxa"/>
            <w:shd w:val="clear" w:color="auto" w:fill="auto"/>
          </w:tcPr>
          <w:p w:rsidR="006970EE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Услуги доступа к сети Интернет </w:t>
            </w:r>
          </w:p>
        </w:tc>
        <w:tc>
          <w:tcPr>
            <w:tcW w:w="1804" w:type="dxa"/>
            <w:shd w:val="clear" w:color="auto" w:fill="auto"/>
          </w:tcPr>
          <w:p w:rsidR="006970EE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6970EE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1 791,66</w:t>
            </w:r>
          </w:p>
        </w:tc>
        <w:tc>
          <w:tcPr>
            <w:tcW w:w="2410" w:type="dxa"/>
          </w:tcPr>
          <w:p w:rsidR="006970EE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992" w:type="dxa"/>
          </w:tcPr>
          <w:p w:rsidR="006970EE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21 500,00</w:t>
            </w:r>
          </w:p>
          <w:p w:rsidR="006970EE" w:rsidRDefault="006970EE" w:rsidP="004132A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970EE" w:rsidRDefault="006970EE" w:rsidP="006970EE">
      <w:pPr>
        <w:tabs>
          <w:tab w:val="left" w:pos="857"/>
        </w:tabs>
        <w:jc w:val="center"/>
        <w:rPr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>Объем расходов, рассчитанный с применением нормативных затрат на оплату услуг связи, может быть изменен по решению главы Воздвиженского сельского поселения Курганинского района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tabs>
          <w:tab w:val="left" w:pos="857"/>
        </w:tabs>
        <w:spacing w:line="250" w:lineRule="auto"/>
        <w:jc w:val="both"/>
        <w:rPr>
          <w:szCs w:val="28"/>
        </w:rPr>
      </w:pPr>
    </w:p>
    <w:p w:rsidR="006970EE" w:rsidRDefault="006970EE" w:rsidP="006970EE">
      <w:pPr>
        <w:ind w:right="984"/>
        <w:jc w:val="center"/>
      </w:pPr>
      <w:bookmarkStart w:id="1" w:name="page3"/>
      <w:bookmarkEnd w:id="1"/>
      <w:r>
        <w:lastRenderedPageBreak/>
        <w:t>1.2. Затраты на содержание имущества</w:t>
      </w:r>
    </w:p>
    <w:p w:rsidR="006970EE" w:rsidRDefault="006970EE" w:rsidP="006970EE">
      <w:pPr>
        <w:ind w:right="984"/>
        <w:jc w:val="center"/>
      </w:pPr>
    </w:p>
    <w:p w:rsidR="006970EE" w:rsidRDefault="006970EE" w:rsidP="006970EE">
      <w:pPr>
        <w:ind w:right="984"/>
        <w:jc w:val="center"/>
      </w:pPr>
      <w:r>
        <w:lastRenderedPageBreak/>
        <w:t>1.2.1. Затраты на техническое обслуживание и регламентно-профилактический ремонт вычислительной техники</w:t>
      </w: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121"/>
        <w:gridCol w:w="3441"/>
        <w:gridCol w:w="2307"/>
      </w:tblGrid>
      <w:tr w:rsidR="006970EE" w:rsidRPr="001D6C3A" w:rsidTr="004132AD">
        <w:trPr>
          <w:trHeight w:val="981"/>
        </w:trPr>
        <w:tc>
          <w:tcPr>
            <w:tcW w:w="565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№</w:t>
            </w:r>
          </w:p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3121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 xml:space="preserve">Наименование </w:t>
            </w:r>
          </w:p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оргтехники</w:t>
            </w:r>
          </w:p>
        </w:tc>
        <w:tc>
          <w:tcPr>
            <w:tcW w:w="3441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 xml:space="preserve">Количество принтеров, многофункциональных </w:t>
            </w:r>
            <w:r>
              <w:rPr>
                <w:color w:val="000000"/>
                <w:sz w:val="24"/>
                <w:lang w:eastAsia="en-US"/>
              </w:rPr>
              <w:t xml:space="preserve">устройств и копировальных </w:t>
            </w:r>
            <w:r w:rsidRPr="001D6C3A">
              <w:rPr>
                <w:color w:val="000000"/>
                <w:sz w:val="24"/>
                <w:lang w:eastAsia="en-US"/>
              </w:rPr>
              <w:t>аппаратов, и иной оргтехники, шт.</w:t>
            </w:r>
          </w:p>
        </w:tc>
        <w:tc>
          <w:tcPr>
            <w:tcW w:w="2307" w:type="dxa"/>
          </w:tcPr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1D6C3A">
              <w:rPr>
                <w:color w:val="000000"/>
                <w:spacing w:val="-1"/>
                <w:sz w:val="24"/>
              </w:rPr>
              <w:t>Сумма затрат,</w:t>
            </w:r>
          </w:p>
          <w:p w:rsidR="006970EE" w:rsidRPr="001D6C3A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pacing w:val="-1"/>
                <w:sz w:val="24"/>
                <w:lang w:eastAsia="en-US"/>
              </w:rPr>
              <w:t>(не более)</w:t>
            </w:r>
            <w:r w:rsidRPr="001D6C3A">
              <w:rPr>
                <w:color w:val="000000"/>
                <w:spacing w:val="-1"/>
                <w:sz w:val="24"/>
                <w:lang w:eastAsia="en-US"/>
              </w:rPr>
              <w:t>, руб.</w:t>
            </w:r>
          </w:p>
        </w:tc>
      </w:tr>
      <w:tr w:rsidR="006970EE" w:rsidRPr="001D6C3A" w:rsidTr="004132AD">
        <w:trPr>
          <w:trHeight w:val="299"/>
        </w:trPr>
        <w:tc>
          <w:tcPr>
            <w:tcW w:w="565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121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441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307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4</w:t>
            </w:r>
          </w:p>
        </w:tc>
      </w:tr>
      <w:tr w:rsidR="006970EE" w:rsidRPr="001D6C3A" w:rsidTr="004132AD">
        <w:tc>
          <w:tcPr>
            <w:tcW w:w="565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 w:rsidRPr="001D6C3A"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121" w:type="dxa"/>
          </w:tcPr>
          <w:p w:rsidR="006970EE" w:rsidRPr="001D6C3A" w:rsidRDefault="006970EE" w:rsidP="004132AD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Принтеры, МФУ,</w:t>
            </w:r>
            <w:r w:rsidRPr="001D6C3A">
              <w:rPr>
                <w:color w:val="000000"/>
                <w:sz w:val="24"/>
                <w:lang w:eastAsia="en-US"/>
              </w:rPr>
              <w:t xml:space="preserve"> копировальные аппараты  </w:t>
            </w:r>
          </w:p>
        </w:tc>
        <w:tc>
          <w:tcPr>
            <w:tcW w:w="3441" w:type="dxa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2307" w:type="dxa"/>
            <w:shd w:val="clear" w:color="auto" w:fill="FFFFFF"/>
          </w:tcPr>
          <w:p w:rsidR="006970EE" w:rsidRPr="001D6C3A" w:rsidRDefault="006970EE" w:rsidP="004132AD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60 </w:t>
            </w:r>
            <w:r w:rsidRPr="001D6C3A">
              <w:rPr>
                <w:color w:val="000000"/>
                <w:sz w:val="24"/>
                <w:lang w:eastAsia="en-US"/>
              </w:rPr>
              <w:t>000,00</w:t>
            </w:r>
          </w:p>
        </w:tc>
      </w:tr>
    </w:tbl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ind w:right="984"/>
        <w:jc w:val="center"/>
      </w:pPr>
    </w:p>
    <w:p w:rsidR="006970EE" w:rsidRDefault="006970EE" w:rsidP="006970EE">
      <w:pPr>
        <w:ind w:right="984"/>
        <w:jc w:val="center"/>
      </w:pPr>
      <w:r>
        <w:t>1.3. Затраты на приобретение прочих работ и услуг, не относящихся к затратам на услуги связи, аренду и содержание имущества</w:t>
      </w:r>
    </w:p>
    <w:p w:rsidR="006970EE" w:rsidRDefault="006970EE" w:rsidP="006970EE">
      <w:pPr>
        <w:ind w:right="984"/>
        <w:jc w:val="center"/>
        <w:rPr>
          <w:szCs w:val="28"/>
        </w:rPr>
      </w:pPr>
    </w:p>
    <w:p w:rsidR="006970EE" w:rsidRDefault="006970EE" w:rsidP="006970EE">
      <w:pPr>
        <w:ind w:right="984"/>
        <w:jc w:val="center"/>
        <w:rPr>
          <w:szCs w:val="28"/>
        </w:rPr>
      </w:pPr>
      <w:r>
        <w:rPr>
          <w:szCs w:val="28"/>
        </w:rPr>
        <w:t>1.3.1. Затраты на оплату услуг по сопровождению программного обеспечения и приобретению простых (неисключительных лицензий) на использование программного обеспечения</w:t>
      </w:r>
    </w:p>
    <w:p w:rsidR="006970EE" w:rsidRDefault="006970EE" w:rsidP="006970EE">
      <w:pPr>
        <w:jc w:val="center"/>
        <w:rPr>
          <w:szCs w:val="28"/>
        </w:rPr>
      </w:pPr>
    </w:p>
    <w:tbl>
      <w:tblPr>
        <w:tblW w:w="952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3016"/>
      </w:tblGrid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 xml:space="preserve">Сумма затрат </w:t>
            </w:r>
            <w:r>
              <w:rPr>
                <w:color w:val="000000"/>
                <w:sz w:val="24"/>
              </w:rPr>
              <w:t xml:space="preserve">(не более), </w:t>
            </w:r>
            <w:r w:rsidRPr="00F71560">
              <w:rPr>
                <w:color w:val="000000"/>
                <w:sz w:val="24"/>
              </w:rPr>
              <w:t>руб.</w:t>
            </w:r>
          </w:p>
        </w:tc>
      </w:tr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2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>Оказание услуг по предоставлению на условиях простой (неисключительной) лицензии право подписания программ для ЭВМ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7 080,00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Pr="008358A4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>Оказание услуг по технической и информационной поддержке сайта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15 600,00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Pr="008358A4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Оказание услуг по предоставлению неисключительных прав на использование ПО «СБИС ЭО-Базовый, Бюджет»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>Оказание услуг по предоставлению на условиях простой (неисключительной) лицензии право подписания программ для ЭВМ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3 363,00,00</w:t>
            </w:r>
          </w:p>
        </w:tc>
      </w:tr>
      <w:tr w:rsidR="006970EE" w:rsidTr="004132AD">
        <w:trPr>
          <w:trHeight w:val="410"/>
        </w:trPr>
        <w:tc>
          <w:tcPr>
            <w:tcW w:w="6506" w:type="dxa"/>
          </w:tcPr>
          <w:p w:rsidR="006970EE" w:rsidRPr="008358A4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pacing w:val="-2"/>
                <w:sz w:val="24"/>
              </w:rPr>
            </w:pPr>
            <w:r w:rsidRPr="008358A4">
              <w:rPr>
                <w:color w:val="000000"/>
                <w:spacing w:val="-2"/>
                <w:sz w:val="24"/>
              </w:rPr>
              <w:t xml:space="preserve">Оказание услуг по предоставлению на условиях простой (неисключительной) лицензии право </w:t>
            </w:r>
            <w:r>
              <w:rPr>
                <w:color w:val="000000"/>
                <w:spacing w:val="-2"/>
                <w:sz w:val="24"/>
              </w:rPr>
              <w:t>использования Программы для</w:t>
            </w:r>
            <w:r w:rsidRPr="008358A4">
              <w:rPr>
                <w:color w:val="000000"/>
                <w:spacing w:val="-2"/>
                <w:sz w:val="24"/>
              </w:rPr>
              <w:t xml:space="preserve"> ЭВМ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6 903,00</w:t>
            </w:r>
          </w:p>
        </w:tc>
      </w:tr>
    </w:tbl>
    <w:p w:rsidR="006970EE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6970EE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1.3.2. </w:t>
      </w:r>
      <w:r w:rsidRPr="00F71560">
        <w:rPr>
          <w:color w:val="000000"/>
          <w:szCs w:val="28"/>
        </w:rPr>
        <w:t>Затраты на оплату услуг по сопровождению справочно-правовых систем</w:t>
      </w:r>
    </w:p>
    <w:p w:rsidR="006970EE" w:rsidRPr="00F71560" w:rsidRDefault="006970EE" w:rsidP="006970EE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tbl>
      <w:tblPr>
        <w:tblW w:w="952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3016"/>
      </w:tblGrid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 xml:space="preserve">Сумма затрат </w:t>
            </w:r>
            <w:r>
              <w:rPr>
                <w:color w:val="000000"/>
                <w:sz w:val="24"/>
              </w:rPr>
              <w:t xml:space="preserve">(не более), </w:t>
            </w:r>
            <w:r w:rsidRPr="00F71560">
              <w:rPr>
                <w:color w:val="000000"/>
                <w:sz w:val="24"/>
              </w:rPr>
              <w:t>руб.</w:t>
            </w:r>
          </w:p>
        </w:tc>
      </w:tr>
      <w:tr w:rsidR="006970EE" w:rsidRPr="00F71560" w:rsidTr="004132AD">
        <w:tc>
          <w:tcPr>
            <w:tcW w:w="650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16" w:type="dxa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F71560">
              <w:rPr>
                <w:color w:val="000000"/>
                <w:sz w:val="24"/>
              </w:rPr>
              <w:t>2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55467C">
              <w:rPr>
                <w:spacing w:val="-2"/>
                <w:sz w:val="24"/>
              </w:rPr>
              <w:lastRenderedPageBreak/>
              <w:t>Настройка и информационно-технологическое обеспечение программного продукта АРМ «Муниципал»</w:t>
            </w:r>
            <w:r w:rsidRPr="00F71560">
              <w:rPr>
                <w:spacing w:val="-2"/>
                <w:sz w:val="24"/>
              </w:rPr>
              <w:t xml:space="preserve"> в год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Pr="00F71560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9 600,00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Информационно-технологическое сопровождение системы 1С Предприятие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15 498,00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Абонентское (удаленное) юридическое обслуживание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23 400,00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 xml:space="preserve">Обновление ПО АС </w:t>
            </w:r>
            <w:r>
              <w:rPr>
                <w:spacing w:val="-2"/>
                <w:sz w:val="24"/>
              </w:rPr>
              <w:t>«</w:t>
            </w:r>
            <w:r w:rsidRPr="0055467C">
              <w:rPr>
                <w:spacing w:val="-2"/>
                <w:sz w:val="24"/>
              </w:rPr>
              <w:t>Бюджет поселения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22 900,00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Обслуживание и администрирование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rPr>
                <w:spacing w:val="-2"/>
                <w:sz w:val="24"/>
              </w:rPr>
            </w:pPr>
            <w:r w:rsidRPr="0055467C">
              <w:rPr>
                <w:spacing w:val="-2"/>
                <w:sz w:val="24"/>
              </w:rPr>
              <w:t>Компакт-диска с дистрибутивом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3 000,00</w:t>
            </w:r>
          </w:p>
        </w:tc>
      </w:tr>
      <w:tr w:rsidR="006970EE" w:rsidRPr="00F71560" w:rsidTr="004132AD">
        <w:trPr>
          <w:trHeight w:val="410"/>
        </w:trPr>
        <w:tc>
          <w:tcPr>
            <w:tcW w:w="6506" w:type="dxa"/>
          </w:tcPr>
          <w:p w:rsidR="006970EE" w:rsidRPr="0055467C" w:rsidRDefault="006970EE" w:rsidP="004132AD">
            <w:pPr>
              <w:rPr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Услуги по настройке ПО «СБИС ЭО-Базовый, Бюджет»</w:t>
            </w:r>
          </w:p>
        </w:tc>
        <w:tc>
          <w:tcPr>
            <w:tcW w:w="3016" w:type="dxa"/>
            <w:shd w:val="clear" w:color="auto" w:fill="FFFFFF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1 000,00</w:t>
            </w:r>
          </w:p>
        </w:tc>
      </w:tr>
    </w:tbl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ind w:right="984"/>
        <w:jc w:val="center"/>
      </w:pPr>
    </w:p>
    <w:p w:rsidR="006970EE" w:rsidRPr="0055467C" w:rsidRDefault="006970EE" w:rsidP="006970EE">
      <w:pPr>
        <w:ind w:right="984"/>
        <w:jc w:val="center"/>
        <w:rPr>
          <w:b/>
        </w:rPr>
      </w:pPr>
      <w:r w:rsidRPr="00CA639A">
        <w:rPr>
          <w:b/>
        </w:rPr>
        <w:t>2</w:t>
      </w:r>
      <w:r w:rsidRPr="0055467C">
        <w:rPr>
          <w:b/>
        </w:rPr>
        <w:t>. Затраты на коммунальные услуги</w:t>
      </w:r>
    </w:p>
    <w:p w:rsidR="006970EE" w:rsidRDefault="006970EE" w:rsidP="006970EE">
      <w:pPr>
        <w:ind w:right="984"/>
        <w:jc w:val="center"/>
      </w:pPr>
    </w:p>
    <w:p w:rsidR="006970EE" w:rsidRDefault="006970EE" w:rsidP="006970EE">
      <w:pPr>
        <w:ind w:right="984"/>
        <w:jc w:val="center"/>
      </w:pPr>
      <w:r>
        <w:t>2.1. Затраты на электроснабжение</w:t>
      </w:r>
    </w:p>
    <w:p w:rsidR="006970EE" w:rsidRDefault="006970EE" w:rsidP="006970EE">
      <w:pPr>
        <w:jc w:val="center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49"/>
        <w:gridCol w:w="2928"/>
        <w:gridCol w:w="2288"/>
      </w:tblGrid>
      <w:tr w:rsidR="006970EE" w:rsidRPr="00CA639A" w:rsidTr="004132AD">
        <w:tc>
          <w:tcPr>
            <w:tcW w:w="3027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443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Тариф, руб.</w:t>
            </w:r>
          </w:p>
        </w:tc>
        <w:tc>
          <w:tcPr>
            <w:tcW w:w="3311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Расчетная потребность</w:t>
            </w:r>
            <w:r>
              <w:rPr>
                <w:color w:val="000000"/>
                <w:sz w:val="24"/>
              </w:rPr>
              <w:t xml:space="preserve"> в год, кВт.ч</w:t>
            </w:r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CA639A">
              <w:rPr>
                <w:color w:val="000000"/>
                <w:sz w:val="24"/>
              </w:rPr>
              <w:t>, руб.</w:t>
            </w:r>
          </w:p>
        </w:tc>
      </w:tr>
      <w:tr w:rsidR="006970EE" w:rsidRPr="00CA639A" w:rsidTr="004132AD">
        <w:tc>
          <w:tcPr>
            <w:tcW w:w="3027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11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4</w:t>
            </w:r>
          </w:p>
        </w:tc>
      </w:tr>
      <w:tr w:rsidR="006970EE" w:rsidRPr="00CA639A" w:rsidTr="004132AD">
        <w:tc>
          <w:tcPr>
            <w:tcW w:w="3027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 w:rsidRPr="00CA639A">
              <w:rPr>
                <w:color w:val="000000"/>
                <w:sz w:val="24"/>
              </w:rPr>
              <w:t>Электроснабжение</w:t>
            </w:r>
            <w:r>
              <w:rPr>
                <w:color w:val="000000"/>
                <w:sz w:val="24"/>
              </w:rPr>
              <w:t xml:space="preserve"> (основное)</w:t>
            </w:r>
          </w:p>
        </w:tc>
        <w:tc>
          <w:tcPr>
            <w:tcW w:w="1443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8,0606 </w:t>
            </w:r>
          </w:p>
        </w:tc>
        <w:tc>
          <w:tcPr>
            <w:tcW w:w="3311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7 388,05</w:t>
            </w:r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6970EE" w:rsidRPr="00CA639A" w:rsidTr="004132AD">
        <w:tc>
          <w:tcPr>
            <w:tcW w:w="3027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Электроснабжение (уличное освещение)</w:t>
            </w:r>
          </w:p>
        </w:tc>
        <w:tc>
          <w:tcPr>
            <w:tcW w:w="1443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7,69438</w:t>
            </w:r>
          </w:p>
        </w:tc>
        <w:tc>
          <w:tcPr>
            <w:tcW w:w="3311" w:type="dxa"/>
            <w:vAlign w:val="center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3 898,94</w:t>
            </w:r>
          </w:p>
        </w:tc>
        <w:tc>
          <w:tcPr>
            <w:tcW w:w="2552" w:type="dxa"/>
          </w:tcPr>
          <w:p w:rsidR="006970EE" w:rsidRPr="00CA639A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</w:tbl>
    <w:p w:rsidR="006970EE" w:rsidRDefault="006970EE" w:rsidP="006970EE">
      <w:pPr>
        <w:jc w:val="center"/>
      </w:pPr>
    </w:p>
    <w:p w:rsidR="006970EE" w:rsidRPr="0055467C" w:rsidRDefault="006970EE" w:rsidP="006970EE">
      <w:pPr>
        <w:ind w:right="1126"/>
        <w:jc w:val="center"/>
      </w:pPr>
      <w:r>
        <w:t>2.2.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970EE" w:rsidRDefault="006970EE" w:rsidP="006970EE">
      <w:pPr>
        <w:spacing w:line="324" w:lineRule="exact"/>
        <w:ind w:right="1126"/>
        <w:jc w:val="center"/>
      </w:pPr>
      <w:bookmarkStart w:id="2" w:name="page7"/>
      <w:bookmarkEnd w:id="2"/>
    </w:p>
    <w:p w:rsidR="006970EE" w:rsidRDefault="006970EE" w:rsidP="006970EE">
      <w:pPr>
        <w:spacing w:line="324" w:lineRule="exact"/>
        <w:ind w:right="1126"/>
        <w:jc w:val="center"/>
      </w:pPr>
      <w:r w:rsidRPr="00C436EF">
        <w:t xml:space="preserve">2.2.1. </w:t>
      </w:r>
      <w:r>
        <w:t>Затраты на содержание и техническое обслуживание помещений</w:t>
      </w:r>
    </w:p>
    <w:p w:rsidR="006970EE" w:rsidRPr="00C436EF" w:rsidRDefault="006970EE" w:rsidP="006970EE">
      <w:pPr>
        <w:spacing w:line="324" w:lineRule="exact"/>
        <w:jc w:val="center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581"/>
        <w:gridCol w:w="2000"/>
        <w:gridCol w:w="2536"/>
      </w:tblGrid>
      <w:tr w:rsidR="006970EE" w:rsidRPr="00080B81" w:rsidTr="004132AD">
        <w:tc>
          <w:tcPr>
            <w:tcW w:w="3632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604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Количество, куб.м</w:t>
            </w:r>
          </w:p>
        </w:tc>
        <w:tc>
          <w:tcPr>
            <w:tcW w:w="2254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Цена 1 куб.м, руб.</w:t>
            </w:r>
          </w:p>
        </w:tc>
        <w:tc>
          <w:tcPr>
            <w:tcW w:w="2843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080B81">
              <w:rPr>
                <w:color w:val="000000"/>
                <w:sz w:val="24"/>
              </w:rPr>
              <w:t>, руб.</w:t>
            </w:r>
          </w:p>
        </w:tc>
      </w:tr>
      <w:tr w:rsidR="006970EE" w:rsidRPr="00080B81" w:rsidTr="004132AD">
        <w:tc>
          <w:tcPr>
            <w:tcW w:w="3632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3</w:t>
            </w:r>
          </w:p>
        </w:tc>
        <w:tc>
          <w:tcPr>
            <w:tcW w:w="2843" w:type="dxa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>4</w:t>
            </w:r>
          </w:p>
        </w:tc>
      </w:tr>
      <w:tr w:rsidR="006970EE" w:rsidRPr="00080B81" w:rsidTr="004132AD">
        <w:tc>
          <w:tcPr>
            <w:tcW w:w="3632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 w:rsidRPr="00080B81">
              <w:rPr>
                <w:color w:val="000000"/>
                <w:sz w:val="24"/>
              </w:rPr>
              <w:t xml:space="preserve">Вывоз </w:t>
            </w:r>
            <w:r>
              <w:rPr>
                <w:color w:val="000000"/>
                <w:sz w:val="24"/>
              </w:rPr>
              <w:t>ТБО</w:t>
            </w:r>
          </w:p>
        </w:tc>
        <w:tc>
          <w:tcPr>
            <w:tcW w:w="160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254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500,00</w:t>
            </w:r>
          </w:p>
        </w:tc>
        <w:tc>
          <w:tcPr>
            <w:tcW w:w="2843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24 000,00</w:t>
            </w:r>
          </w:p>
        </w:tc>
      </w:tr>
      <w:tr w:rsidR="006970EE" w:rsidRPr="00080B81" w:rsidTr="004132AD">
        <w:tc>
          <w:tcPr>
            <w:tcW w:w="3632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Складирование и уплотнение ТБО</w:t>
            </w:r>
          </w:p>
        </w:tc>
        <w:tc>
          <w:tcPr>
            <w:tcW w:w="1604" w:type="dxa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254" w:type="dxa"/>
            <w:vAlign w:val="center"/>
          </w:tcPr>
          <w:p w:rsidR="006970EE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72,73</w:t>
            </w:r>
          </w:p>
        </w:tc>
        <w:tc>
          <w:tcPr>
            <w:tcW w:w="2843" w:type="dxa"/>
            <w:vAlign w:val="center"/>
          </w:tcPr>
          <w:p w:rsidR="006970EE" w:rsidRPr="00080B81" w:rsidRDefault="006970EE" w:rsidP="004132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3 491,04</w:t>
            </w:r>
          </w:p>
        </w:tc>
      </w:tr>
    </w:tbl>
    <w:p w:rsidR="006970EE" w:rsidRDefault="006970EE" w:rsidP="006970EE">
      <w:pPr>
        <w:tabs>
          <w:tab w:val="left" w:pos="857"/>
        </w:tabs>
        <w:jc w:val="both"/>
        <w:rPr>
          <w:sz w:val="24"/>
        </w:rPr>
      </w:pPr>
    </w:p>
    <w:p w:rsidR="006970EE" w:rsidRPr="00F71560" w:rsidRDefault="006970EE" w:rsidP="006970EE">
      <w:pPr>
        <w:tabs>
          <w:tab w:val="left" w:pos="857"/>
        </w:tabs>
        <w:ind w:right="984"/>
        <w:jc w:val="both"/>
        <w:rPr>
          <w:sz w:val="24"/>
        </w:rPr>
      </w:pPr>
      <w:r w:rsidRPr="00F71560">
        <w:rPr>
          <w:sz w:val="24"/>
        </w:rPr>
        <w:t xml:space="preserve"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</w:t>
      </w:r>
      <w:r>
        <w:rPr>
          <w:sz w:val="24"/>
        </w:rPr>
        <w:t xml:space="preserve">в </w:t>
      </w:r>
      <w:r w:rsidRPr="00F71560">
        <w:rPr>
          <w:sz w:val="24"/>
        </w:rPr>
        <w:t xml:space="preserve">пределах, утвержденных на эти </w:t>
      </w:r>
      <w:r w:rsidRPr="00F71560">
        <w:rPr>
          <w:sz w:val="24"/>
        </w:rPr>
        <w:lastRenderedPageBreak/>
        <w:t>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spacing w:line="324" w:lineRule="exact"/>
        <w:ind w:right="984"/>
        <w:jc w:val="center"/>
      </w:pPr>
    </w:p>
    <w:p w:rsidR="006970EE" w:rsidRDefault="006970EE" w:rsidP="006970EE">
      <w:pPr>
        <w:spacing w:line="5" w:lineRule="exact"/>
        <w:ind w:right="984"/>
        <w:rPr>
          <w:sz w:val="24"/>
        </w:rPr>
      </w:pPr>
    </w:p>
    <w:p w:rsidR="006970EE" w:rsidRDefault="006970EE" w:rsidP="006970EE">
      <w:pPr>
        <w:tabs>
          <w:tab w:val="left" w:pos="857"/>
        </w:tabs>
        <w:ind w:right="142"/>
        <w:jc w:val="center"/>
        <w:rPr>
          <w:color w:val="000000"/>
          <w:szCs w:val="28"/>
        </w:rPr>
      </w:pPr>
      <w:r>
        <w:rPr>
          <w:color w:val="000000"/>
          <w:szCs w:val="28"/>
        </w:rPr>
        <w:t>2.3.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970EE" w:rsidRDefault="006970EE" w:rsidP="006970EE">
      <w:pPr>
        <w:tabs>
          <w:tab w:val="left" w:pos="857"/>
        </w:tabs>
        <w:ind w:right="984"/>
        <w:jc w:val="center"/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984"/>
        <w:jc w:val="center"/>
        <w:rPr>
          <w:color w:val="000000"/>
          <w:szCs w:val="28"/>
        </w:rPr>
      </w:pPr>
      <w:r>
        <w:rPr>
          <w:color w:val="000000"/>
          <w:szCs w:val="28"/>
        </w:rPr>
        <w:t>2.3.1. Затраты на приобретение специальных журналов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1739"/>
        <w:gridCol w:w="2372"/>
        <w:gridCol w:w="1947"/>
      </w:tblGrid>
      <w:tr w:rsidR="006970EE" w:rsidRPr="00622345" w:rsidTr="004132AD">
        <w:trPr>
          <w:trHeight w:val="695"/>
        </w:trPr>
        <w:tc>
          <w:tcPr>
            <w:tcW w:w="3441" w:type="dxa"/>
            <w:hideMark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739" w:type="dxa"/>
            <w:hideMark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Количество, шт.</w:t>
            </w:r>
          </w:p>
        </w:tc>
        <w:tc>
          <w:tcPr>
            <w:tcW w:w="2372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 ед. (не более)</w:t>
            </w:r>
            <w:r w:rsidRPr="00622345">
              <w:rPr>
                <w:color w:val="000000"/>
                <w:sz w:val="24"/>
              </w:rPr>
              <w:t>, руб.</w:t>
            </w:r>
          </w:p>
        </w:tc>
        <w:tc>
          <w:tcPr>
            <w:tcW w:w="1947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622345">
              <w:rPr>
                <w:color w:val="000000"/>
                <w:sz w:val="24"/>
              </w:rPr>
              <w:t>, руб.</w:t>
            </w:r>
          </w:p>
        </w:tc>
      </w:tr>
      <w:tr w:rsidR="006970EE" w:rsidRPr="00622345" w:rsidTr="004132AD">
        <w:trPr>
          <w:trHeight w:val="142"/>
        </w:trPr>
        <w:tc>
          <w:tcPr>
            <w:tcW w:w="3441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2</w:t>
            </w:r>
          </w:p>
        </w:tc>
        <w:tc>
          <w:tcPr>
            <w:tcW w:w="1739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3</w:t>
            </w:r>
          </w:p>
        </w:tc>
        <w:tc>
          <w:tcPr>
            <w:tcW w:w="2372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4</w:t>
            </w:r>
          </w:p>
        </w:tc>
        <w:tc>
          <w:tcPr>
            <w:tcW w:w="1947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 w:rsidRPr="00622345">
              <w:rPr>
                <w:color w:val="000000"/>
                <w:sz w:val="24"/>
              </w:rPr>
              <w:t>5</w:t>
            </w:r>
          </w:p>
        </w:tc>
      </w:tr>
      <w:tr w:rsidR="006970EE" w:rsidRPr="00622345" w:rsidTr="004132AD">
        <w:trPr>
          <w:trHeight w:val="314"/>
        </w:trPr>
        <w:tc>
          <w:tcPr>
            <w:tcW w:w="3441" w:type="dxa"/>
          </w:tcPr>
          <w:p w:rsidR="006970EE" w:rsidRPr="00622345" w:rsidRDefault="006970EE" w:rsidP="004132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Журналы, хозяйственные книги</w:t>
            </w:r>
          </w:p>
        </w:tc>
        <w:tc>
          <w:tcPr>
            <w:tcW w:w="1739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372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300,00</w:t>
            </w:r>
          </w:p>
        </w:tc>
        <w:tc>
          <w:tcPr>
            <w:tcW w:w="1947" w:type="dxa"/>
          </w:tcPr>
          <w:p w:rsidR="006970EE" w:rsidRPr="00622345" w:rsidRDefault="006970EE" w:rsidP="004132AD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9 9</w:t>
            </w:r>
            <w:r w:rsidRPr="00155C0A">
              <w:rPr>
                <w:color w:val="000000"/>
                <w:sz w:val="24"/>
              </w:rPr>
              <w:t>00,00</w:t>
            </w:r>
          </w:p>
        </w:tc>
      </w:tr>
    </w:tbl>
    <w:p w:rsidR="006970EE" w:rsidRDefault="006970EE" w:rsidP="006970EE">
      <w:pPr>
        <w:tabs>
          <w:tab w:val="left" w:pos="857"/>
        </w:tabs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842"/>
        <w:rPr>
          <w:color w:val="000000"/>
          <w:szCs w:val="28"/>
        </w:rPr>
      </w:pPr>
      <w:r>
        <w:rPr>
          <w:color w:val="000000"/>
          <w:szCs w:val="28"/>
        </w:rPr>
        <w:t>2.3.2.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1"/>
        <w:gridCol w:w="3686"/>
      </w:tblGrid>
      <w:tr w:rsidR="006970EE" w:rsidRPr="00155C0A" w:rsidTr="004132AD">
        <w:trPr>
          <w:trHeight w:val="853"/>
        </w:trPr>
        <w:tc>
          <w:tcPr>
            <w:tcW w:w="5851" w:type="dxa"/>
            <w:hideMark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услуг</w:t>
            </w:r>
          </w:p>
        </w:tc>
        <w:tc>
          <w:tcPr>
            <w:tcW w:w="3686" w:type="dxa"/>
            <w:hideMark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в год, см2 (не более)</w:t>
            </w:r>
            <w:r w:rsidRPr="00155C0A">
              <w:rPr>
                <w:color w:val="000000"/>
                <w:sz w:val="24"/>
              </w:rPr>
              <w:t xml:space="preserve"> </w:t>
            </w:r>
          </w:p>
        </w:tc>
      </w:tr>
      <w:tr w:rsidR="006970EE" w:rsidRPr="00155C0A" w:rsidTr="004132AD">
        <w:trPr>
          <w:trHeight w:val="273"/>
        </w:trPr>
        <w:tc>
          <w:tcPr>
            <w:tcW w:w="5851" w:type="dxa"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86" w:type="dxa"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6970EE" w:rsidRPr="00155C0A" w:rsidTr="004132AD">
        <w:trPr>
          <w:trHeight w:val="314"/>
        </w:trPr>
        <w:tc>
          <w:tcPr>
            <w:tcW w:w="5851" w:type="dxa"/>
          </w:tcPr>
          <w:p w:rsidR="006970EE" w:rsidRPr="00155C0A" w:rsidRDefault="006970EE" w:rsidP="004132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Размещение информационных материалов</w:t>
            </w:r>
          </w:p>
        </w:tc>
        <w:tc>
          <w:tcPr>
            <w:tcW w:w="3686" w:type="dxa"/>
          </w:tcPr>
          <w:p w:rsidR="006970EE" w:rsidRPr="00155C0A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4 000</w:t>
            </w:r>
          </w:p>
        </w:tc>
      </w:tr>
    </w:tbl>
    <w:p w:rsidR="006970EE" w:rsidRDefault="006970EE" w:rsidP="006970EE">
      <w:pPr>
        <w:tabs>
          <w:tab w:val="left" w:pos="857"/>
        </w:tabs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842"/>
        <w:jc w:val="center"/>
        <w:rPr>
          <w:color w:val="000000"/>
          <w:szCs w:val="28"/>
        </w:rPr>
      </w:pPr>
      <w:r>
        <w:rPr>
          <w:color w:val="000000"/>
          <w:szCs w:val="28"/>
        </w:rPr>
        <w:t>2.3.3. Затраты на приобретение полисов обязательного страхования гражданской ответственности владельцев транспортных средств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173"/>
        <w:gridCol w:w="1275"/>
        <w:gridCol w:w="1134"/>
        <w:gridCol w:w="1418"/>
        <w:gridCol w:w="850"/>
      </w:tblGrid>
      <w:tr w:rsidR="006970EE" w:rsidRPr="00EE2612" w:rsidTr="004132AD">
        <w:trPr>
          <w:cantSplit/>
          <w:trHeight w:val="4019"/>
        </w:trPr>
        <w:tc>
          <w:tcPr>
            <w:tcW w:w="1276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lastRenderedPageBreak/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Предельный размер базовой ставки страхового тарифа, руб.(ТБ)</w:t>
            </w:r>
          </w:p>
        </w:tc>
        <w:tc>
          <w:tcPr>
            <w:tcW w:w="1276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Коэффициент страховых тарифов в зависимости от территории преимущественного использования (КТ)</w:t>
            </w:r>
          </w:p>
        </w:tc>
        <w:tc>
          <w:tcPr>
            <w:tcW w:w="1173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bCs/>
                <w:color w:val="000000"/>
                <w:sz w:val="24"/>
                <w:shd w:val="clear" w:color="auto" w:fill="FAFAFA"/>
              </w:rPr>
              <w:t>Коэффициент в зависимости от наличия или отсутствия страховых выплат при наступлении страховых случаев (КБМ)</w:t>
            </w:r>
          </w:p>
        </w:tc>
        <w:tc>
          <w:tcPr>
            <w:tcW w:w="1275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EE2612">
              <w:rPr>
                <w:bCs/>
                <w:color w:val="000000"/>
                <w:sz w:val="24"/>
                <w:shd w:val="clear" w:color="auto" w:fill="FAFAFA"/>
              </w:rPr>
              <w:t>Коэффициент, зависящий от количества лиц, допущенных к управлению транспортным средством (КО)</w:t>
            </w:r>
          </w:p>
        </w:tc>
        <w:tc>
          <w:tcPr>
            <w:tcW w:w="1134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bCs/>
                <w:color w:val="000000"/>
                <w:sz w:val="24"/>
                <w:shd w:val="clear" w:color="auto" w:fill="FAFAFA"/>
              </w:rPr>
              <w:t>Коэффициент мощности автомобиля (КМ)</w:t>
            </w:r>
          </w:p>
        </w:tc>
        <w:tc>
          <w:tcPr>
            <w:tcW w:w="1418" w:type="dxa"/>
            <w:shd w:val="clear" w:color="auto" w:fill="auto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color w:val="000000"/>
                <w:sz w:val="24"/>
              </w:rPr>
              <w:t>Коэффициент страховых тарифов в зависимости от периода использования транспортного средства (КС)</w:t>
            </w:r>
          </w:p>
        </w:tc>
        <w:tc>
          <w:tcPr>
            <w:tcW w:w="850" w:type="dxa"/>
            <w:shd w:val="clear" w:color="auto" w:fill="auto"/>
          </w:tcPr>
          <w:p w:rsidR="006970EE" w:rsidRPr="00EE2612" w:rsidRDefault="006970EE" w:rsidP="004132AD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 w:rsidRPr="00EE2612">
              <w:rPr>
                <w:color w:val="000000"/>
                <w:spacing w:val="-1"/>
                <w:sz w:val="24"/>
              </w:rPr>
              <w:t>Сумма затрат,</w:t>
            </w:r>
          </w:p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 w:rsidRPr="00EE2612">
              <w:rPr>
                <w:color w:val="000000"/>
                <w:spacing w:val="-1"/>
                <w:sz w:val="24"/>
              </w:rPr>
              <w:t xml:space="preserve"> всего, руб.</w:t>
            </w:r>
          </w:p>
        </w:tc>
      </w:tr>
      <w:tr w:rsidR="006970EE" w:rsidRPr="00EE2612" w:rsidTr="004132AD">
        <w:trPr>
          <w:trHeight w:val="272"/>
        </w:trPr>
        <w:tc>
          <w:tcPr>
            <w:tcW w:w="1276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4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9</w:t>
            </w:r>
          </w:p>
        </w:tc>
      </w:tr>
      <w:tr w:rsidR="006970EE" w:rsidRPr="00EE2612" w:rsidTr="004132AD">
        <w:trPr>
          <w:trHeight w:val="331"/>
        </w:trPr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НИСАН ТЕАНА,</w:t>
            </w:r>
          </w:p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К 774 ВК</w:t>
            </w:r>
          </w:p>
        </w:tc>
        <w:tc>
          <w:tcPr>
            <w:tcW w:w="1134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3509,00</w:t>
            </w:r>
          </w:p>
        </w:tc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73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1,8</w:t>
            </w:r>
          </w:p>
        </w:tc>
        <w:tc>
          <w:tcPr>
            <w:tcW w:w="1134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>
              <w:rPr>
                <w:bCs/>
                <w:color w:val="000000"/>
                <w:sz w:val="24"/>
                <w:shd w:val="clear" w:color="auto" w:fill="FAFAFA"/>
              </w:rPr>
              <w:t>1,0</w:t>
            </w:r>
          </w:p>
        </w:tc>
        <w:tc>
          <w:tcPr>
            <w:tcW w:w="1418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6 316,20</w:t>
            </w:r>
          </w:p>
        </w:tc>
      </w:tr>
      <w:tr w:rsidR="006970EE" w:rsidRPr="00EE2612" w:rsidTr="004132AD">
        <w:trPr>
          <w:trHeight w:val="331"/>
        </w:trPr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Транспортное средство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2 942,30</w:t>
            </w:r>
          </w:p>
        </w:tc>
        <w:tc>
          <w:tcPr>
            <w:tcW w:w="1276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73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>
              <w:rPr>
                <w:bCs/>
                <w:color w:val="000000"/>
                <w:sz w:val="24"/>
                <w:shd w:val="clear" w:color="auto" w:fill="FAFAFA"/>
              </w:rPr>
              <w:t>1,0</w:t>
            </w:r>
          </w:p>
        </w:tc>
        <w:tc>
          <w:tcPr>
            <w:tcW w:w="1418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5 001,91</w:t>
            </w:r>
          </w:p>
        </w:tc>
      </w:tr>
      <w:tr w:rsidR="006970EE" w:rsidRPr="00EE2612" w:rsidTr="004132AD">
        <w:trPr>
          <w:trHeight w:val="331"/>
        </w:trPr>
        <w:tc>
          <w:tcPr>
            <w:tcW w:w="1276" w:type="dxa"/>
          </w:tcPr>
          <w:p w:rsidR="006970EE" w:rsidRPr="00EE2612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НИСАН ТЕАНА,</w:t>
            </w:r>
          </w:p>
          <w:p w:rsidR="006970EE" w:rsidRDefault="006970EE" w:rsidP="004132A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E2612">
              <w:rPr>
                <w:color w:val="000000"/>
                <w:sz w:val="24"/>
              </w:rPr>
              <w:t>К 774 ВК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2573,00</w:t>
            </w:r>
          </w:p>
        </w:tc>
        <w:tc>
          <w:tcPr>
            <w:tcW w:w="1276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0,95</w:t>
            </w:r>
          </w:p>
        </w:tc>
        <w:tc>
          <w:tcPr>
            <w:tcW w:w="1173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</w:t>
            </w:r>
          </w:p>
        </w:tc>
        <w:tc>
          <w:tcPr>
            <w:tcW w:w="1134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hd w:val="clear" w:color="auto" w:fill="FAFAFA"/>
              </w:rPr>
            </w:pPr>
            <w:r>
              <w:rPr>
                <w:bCs/>
                <w:color w:val="000000"/>
                <w:sz w:val="24"/>
                <w:shd w:val="clear" w:color="auto" w:fill="FAFAFA"/>
              </w:rPr>
              <w:t>1,6</w:t>
            </w:r>
          </w:p>
        </w:tc>
        <w:tc>
          <w:tcPr>
            <w:tcW w:w="1418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</w:tcPr>
          <w:p w:rsidR="006970EE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7039,73</w:t>
            </w:r>
          </w:p>
        </w:tc>
      </w:tr>
    </w:tbl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p w:rsidR="006970EE" w:rsidRPr="00F71560" w:rsidRDefault="006970EE" w:rsidP="006970EE">
      <w:pPr>
        <w:tabs>
          <w:tab w:val="left" w:pos="857"/>
        </w:tabs>
        <w:ind w:right="-283"/>
        <w:jc w:val="both"/>
        <w:rPr>
          <w:sz w:val="24"/>
        </w:rPr>
      </w:pPr>
      <w:r w:rsidRPr="00F71560">
        <w:rPr>
          <w:sz w:val="24"/>
        </w:rPr>
        <w:t xml:space="preserve"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</w:t>
      </w:r>
      <w:r>
        <w:rPr>
          <w:sz w:val="24"/>
        </w:rPr>
        <w:t xml:space="preserve">в </w:t>
      </w:r>
      <w:r w:rsidRPr="00F71560">
        <w:rPr>
          <w:sz w:val="24"/>
        </w:rPr>
        <w:t>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Default="006970EE" w:rsidP="006970EE">
      <w:pPr>
        <w:tabs>
          <w:tab w:val="left" w:pos="857"/>
        </w:tabs>
        <w:ind w:right="-283"/>
        <w:jc w:val="center"/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ind w:right="-283"/>
        <w:jc w:val="center"/>
        <w:rPr>
          <w:color w:val="000000"/>
          <w:szCs w:val="28"/>
        </w:rPr>
      </w:pPr>
      <w:r>
        <w:rPr>
          <w:color w:val="000000"/>
          <w:szCs w:val="28"/>
        </w:rPr>
        <w:t>2.4.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2.4.1. Затраты на приобретение бланочной продукции</w:t>
      </w:r>
    </w:p>
    <w:p w:rsidR="006970EE" w:rsidRDefault="006970EE" w:rsidP="006970EE">
      <w:pPr>
        <w:tabs>
          <w:tab w:val="left" w:pos="857"/>
        </w:tabs>
        <w:jc w:val="center"/>
        <w:rPr>
          <w:color w:val="000000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843"/>
        <w:gridCol w:w="2449"/>
        <w:gridCol w:w="2049"/>
      </w:tblGrid>
      <w:tr w:rsidR="006970EE" w:rsidRPr="007D6A75" w:rsidTr="004132AD">
        <w:trPr>
          <w:trHeight w:val="1260"/>
        </w:trPr>
        <w:tc>
          <w:tcPr>
            <w:tcW w:w="3016" w:type="dxa"/>
            <w:vAlign w:val="center"/>
            <w:hideMark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Количество продукции, изготовляемой типографией</w:t>
            </w:r>
            <w:r>
              <w:rPr>
                <w:color w:val="000000"/>
                <w:sz w:val="24"/>
              </w:rPr>
              <w:t xml:space="preserve"> (не более),</w:t>
            </w:r>
            <w:r w:rsidRPr="007D6A75">
              <w:rPr>
                <w:color w:val="000000"/>
                <w:sz w:val="24"/>
              </w:rPr>
              <w:t xml:space="preserve"> шт.</w:t>
            </w:r>
          </w:p>
        </w:tc>
        <w:tc>
          <w:tcPr>
            <w:tcW w:w="24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Цена 1 единицы продукции, изготовляемой типографией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7D6A75">
              <w:rPr>
                <w:color w:val="000000"/>
                <w:sz w:val="24"/>
              </w:rPr>
              <w:t>, руб.</w:t>
            </w:r>
          </w:p>
        </w:tc>
        <w:tc>
          <w:tcPr>
            <w:tcW w:w="2049" w:type="dxa"/>
          </w:tcPr>
          <w:p w:rsidR="006970EE" w:rsidRPr="007D6A75" w:rsidRDefault="006970EE" w:rsidP="004132AD">
            <w:pPr>
              <w:ind w:right="709"/>
              <w:jc w:val="center"/>
              <w:rPr>
                <w:color w:val="000000"/>
                <w:sz w:val="24"/>
              </w:rPr>
            </w:pPr>
            <w:r w:rsidRPr="007D6A75">
              <w:rPr>
                <w:color w:val="000000"/>
                <w:sz w:val="24"/>
              </w:rPr>
              <w:t>Сумма затрат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7D6A75">
              <w:rPr>
                <w:color w:val="000000"/>
                <w:sz w:val="24"/>
              </w:rPr>
              <w:t>, руб.</w:t>
            </w:r>
          </w:p>
        </w:tc>
      </w:tr>
      <w:tr w:rsidR="006970EE" w:rsidRPr="007D6A75" w:rsidTr="004132AD">
        <w:trPr>
          <w:trHeight w:val="314"/>
        </w:trPr>
        <w:tc>
          <w:tcPr>
            <w:tcW w:w="3016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6970EE" w:rsidRPr="007D6A75" w:rsidTr="004132AD">
        <w:trPr>
          <w:trHeight w:val="314"/>
        </w:trPr>
        <w:tc>
          <w:tcPr>
            <w:tcW w:w="3016" w:type="dxa"/>
          </w:tcPr>
          <w:p w:rsidR="006970EE" w:rsidRPr="007D6A75" w:rsidRDefault="006970EE" w:rsidP="004132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Бланк</w:t>
            </w:r>
          </w:p>
        </w:tc>
        <w:tc>
          <w:tcPr>
            <w:tcW w:w="1843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5 000</w:t>
            </w:r>
          </w:p>
        </w:tc>
        <w:tc>
          <w:tcPr>
            <w:tcW w:w="24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2,00</w:t>
            </w:r>
          </w:p>
        </w:tc>
        <w:tc>
          <w:tcPr>
            <w:tcW w:w="2049" w:type="dxa"/>
          </w:tcPr>
          <w:p w:rsidR="006970EE" w:rsidRPr="007D6A75" w:rsidRDefault="006970EE" w:rsidP="004132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10 000,00</w:t>
            </w:r>
          </w:p>
        </w:tc>
      </w:tr>
    </w:tbl>
    <w:p w:rsidR="006970EE" w:rsidRDefault="006970EE" w:rsidP="006970EE">
      <w:pPr>
        <w:tabs>
          <w:tab w:val="left" w:pos="10065"/>
        </w:tabs>
      </w:pPr>
      <w:bookmarkStart w:id="3" w:name="page8"/>
      <w:bookmarkEnd w:id="3"/>
    </w:p>
    <w:p w:rsidR="006970EE" w:rsidRPr="006A3140" w:rsidRDefault="006970EE" w:rsidP="006970EE">
      <w:pPr>
        <w:jc w:val="center"/>
      </w:pPr>
      <w:r>
        <w:t>2.4.2. Затраты на приобретение канцелярских принадлежностей</w:t>
      </w:r>
    </w:p>
    <w:p w:rsidR="006970EE" w:rsidRDefault="006970EE" w:rsidP="006970EE">
      <w:pPr>
        <w:spacing w:line="237" w:lineRule="auto"/>
        <w:ind w:right="100"/>
        <w:rPr>
          <w:sz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134"/>
        <w:gridCol w:w="993"/>
        <w:gridCol w:w="992"/>
        <w:gridCol w:w="1134"/>
        <w:gridCol w:w="992"/>
        <w:gridCol w:w="1418"/>
      </w:tblGrid>
      <w:tr w:rsidR="006970EE" w:rsidRPr="00692483" w:rsidTr="004132AD">
        <w:trPr>
          <w:trHeight w:val="2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right="120"/>
              <w:jc w:val="center"/>
              <w:rPr>
                <w:sz w:val="24"/>
              </w:rPr>
            </w:pPr>
            <w:r w:rsidRPr="00692483">
              <w:rPr>
                <w:sz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left="109"/>
              <w:jc w:val="center"/>
              <w:rPr>
                <w:sz w:val="24"/>
              </w:rPr>
            </w:pPr>
            <w:r w:rsidRPr="00692483">
              <w:rPr>
                <w:sz w:val="24"/>
              </w:rPr>
              <w:t>Наименование товара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275" w:lineRule="exact"/>
              <w:jc w:val="center"/>
              <w:rPr>
                <w:w w:val="91"/>
                <w:sz w:val="24"/>
              </w:rPr>
            </w:pPr>
            <w:r w:rsidRPr="00692483">
              <w:rPr>
                <w:w w:val="91"/>
                <w:sz w:val="24"/>
              </w:rPr>
              <w:t>Ед.</w:t>
            </w:r>
          </w:p>
          <w:p w:rsidR="006970EE" w:rsidRPr="00692483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 w:rsidRPr="00692483">
              <w:rPr>
                <w:w w:val="96"/>
                <w:sz w:val="24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2"/>
                <w:sz w:val="24"/>
              </w:rPr>
            </w:pPr>
            <w:r w:rsidRPr="00692483">
              <w:rPr>
                <w:w w:val="92"/>
                <w:sz w:val="24"/>
              </w:rPr>
              <w:t>Цена за</w:t>
            </w:r>
          </w:p>
          <w:p w:rsidR="006970EE" w:rsidRPr="00692483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 w:rsidRPr="00692483">
              <w:rPr>
                <w:w w:val="96"/>
                <w:sz w:val="24"/>
              </w:rPr>
              <w:t>ед.</w:t>
            </w:r>
          </w:p>
          <w:p w:rsidR="006970EE" w:rsidRPr="00692483" w:rsidRDefault="006970EE" w:rsidP="004132AD">
            <w:pPr>
              <w:spacing w:line="0" w:lineRule="atLeast"/>
              <w:jc w:val="center"/>
              <w:rPr>
                <w:w w:val="92"/>
                <w:sz w:val="24"/>
              </w:rPr>
            </w:pPr>
            <w:r w:rsidRPr="00692483">
              <w:rPr>
                <w:w w:val="89"/>
                <w:sz w:val="24"/>
              </w:rPr>
              <w:t>(руб.)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w w:val="99"/>
                <w:sz w:val="24"/>
              </w:rPr>
              <w:t xml:space="preserve">Администрация </w:t>
            </w:r>
            <w:r>
              <w:rPr>
                <w:w w:val="99"/>
                <w:sz w:val="24"/>
              </w:rPr>
              <w:t>Воздвиженского сельского поселения</w:t>
            </w:r>
            <w:r w:rsidRPr="00692483">
              <w:rPr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Курганинского района</w:t>
            </w:r>
          </w:p>
        </w:tc>
      </w:tr>
      <w:tr w:rsidR="006970EE" w:rsidRPr="00692483" w:rsidTr="004132AD">
        <w:trPr>
          <w:trHeight w:val="28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right="12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left="109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2"/>
                <w:sz w:val="24"/>
              </w:rPr>
            </w:pPr>
          </w:p>
        </w:tc>
        <w:tc>
          <w:tcPr>
            <w:tcW w:w="552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w w:val="99"/>
                <w:sz w:val="24"/>
              </w:rPr>
              <w:t>Норматив на 1 служащего в год</w:t>
            </w:r>
          </w:p>
        </w:tc>
      </w:tr>
      <w:tr w:rsidR="006970EE" w:rsidRPr="00692483" w:rsidTr="004132AD">
        <w:trPr>
          <w:trHeight w:val="28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right="12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ind w:left="109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высшие должности муниципальной службы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главные должности муниципальной службы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ведущие должности муниципальной службы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color w:val="000000"/>
                <w:sz w:val="24"/>
              </w:rPr>
              <w:t>старшие должности муниципальной службы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Pr="00692483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692483">
              <w:rPr>
                <w:sz w:val="24"/>
              </w:rPr>
              <w:t>младшие должности муниципальной службы</w:t>
            </w:r>
          </w:p>
        </w:tc>
      </w:tr>
      <w:tr w:rsidR="006970EE" w:rsidTr="004132AD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6970EE" w:rsidRPr="00155B07" w:rsidTr="004132AD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Фломастеры, 12 цветов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наб.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260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RPr="00155B07" w:rsidTr="004132AD">
        <w:trPr>
          <w:trHeight w:val="2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Антистеплер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 скоб №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10/5, 24/6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60,00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155B07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155B07">
              <w:rPr>
                <w:sz w:val="24"/>
              </w:rPr>
              <w:t>1</w:t>
            </w:r>
          </w:p>
        </w:tc>
      </w:tr>
      <w:tr w:rsidR="006970EE" w:rsidTr="004132AD">
        <w:trPr>
          <w:trHeight w:val="46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заметок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пластиковом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боксе, 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100,55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90*90*90,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непроклеенные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Блок сменный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подставку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заметок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(запасной),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6"/>
                <w:sz w:val="24"/>
              </w:rPr>
            </w:pPr>
            <w:r>
              <w:rPr>
                <w:w w:val="86"/>
                <w:sz w:val="24"/>
              </w:rPr>
              <w:t>размер 90*90*90,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непроклеенные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Блокнот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обложкой,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спирали,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40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Блокнот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обложкой,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спирали,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62,00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60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Блокнот А6,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54,00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50 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клеевым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краем, 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38*51,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230,00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упаковке 12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блоков по 100 листов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для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заметок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клеевым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140,00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краем, 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51*51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заметок 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275,00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клеевым краем,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76*76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самоклеющаяся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210x297 мм, 25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А3,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пачек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2250,00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упаковке 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Бумага А4,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пачек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1250,00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упаковке 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Грифель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автоматическо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 карандаша,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НВ,0,5 мм (1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уп.- 12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Датер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автоматический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15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отверстия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108,41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30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отверстия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40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отверстия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429,00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Дырокол до 65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 на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отверстия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770,72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измерительной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планкой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Ежедневник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7"/>
                <w:sz w:val="24"/>
              </w:rPr>
            </w:pPr>
            <w:r>
              <w:rPr>
                <w:w w:val="87"/>
                <w:sz w:val="24"/>
              </w:rPr>
              <w:t>недатированный,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обложка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449,00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кожзаменителя,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размер 205*145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4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Еженедельник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датированный,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обложка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1005,50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кожзаменителя,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размер 300*210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входящей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291,85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ции, формат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А-4, твердый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переплет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исходящей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291,85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ции, формат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А-4, твердый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переплет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15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(1 уп.- 12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ширина 19 </w:t>
            </w:r>
            <w:r>
              <w:rPr>
                <w:sz w:val="24"/>
              </w:rPr>
              <w:lastRenderedPageBreak/>
              <w:t>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(1 уп.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108,00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25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(1 уп.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115,00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32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(1 уп.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180,00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41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(1 уп.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Зажим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бумаги,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51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(1 уп. - 12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1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Закладки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клейкие,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43,80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пластиковые,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26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Игла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прошивки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16,32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настольный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перекидной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4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890,00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5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3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автоматический,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135,80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ластиком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4"/>
                <w:sz w:val="24"/>
              </w:rPr>
            </w:pPr>
            <w:r>
              <w:rPr>
                <w:w w:val="84"/>
                <w:sz w:val="24"/>
              </w:rPr>
              <w:t>чернографитовый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26,10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01" w:lineRule="exact"/>
              <w:ind w:left="100"/>
              <w:rPr>
                <w:w w:val="98"/>
                <w:sz w:val="23"/>
              </w:rPr>
            </w:pPr>
            <w:r>
              <w:rPr>
                <w:w w:val="98"/>
                <w:sz w:val="23"/>
              </w:rPr>
              <w:t>НВ, с ластиком,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</w:tr>
      <w:tr w:rsidR="006970EE" w:rsidTr="004132AD">
        <w:trPr>
          <w:trHeight w:val="26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заточенный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цветные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57,00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наборе, 6 цветов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силикатный,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 ПВА, 65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 ПВА, 85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35,90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Клеящий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57,00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бесцветный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Клейкая лента,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прозрачная,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30,79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12-19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Клейкая лента,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прозрачная,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59,20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 48-50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Книга учета,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твердый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переплет,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клетку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Книга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конторская,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А4,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83,75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обложка -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бумвинил,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блок-офсет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Кнопки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19,05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канцелярские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Кнопки –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33,83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силовые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3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прямоугольный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 клей,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запечатка, не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8,30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прозрачный,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треугольный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запечатка, 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прозрачный,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7,70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треугольный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клеевая основа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декстрин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правое нижнее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окно, клеевая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основа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72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72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декстрин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треугольный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прямоугольный,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4,00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17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9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198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правое нижнее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</w:tr>
      <w:tr w:rsidR="006970EE" w:rsidTr="004132AD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окно, клей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клей отрывная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лента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E65,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не прозрачный,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прямоугольный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 клей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Конверт С6,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не прозрачный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прямоугольный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1,25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клапан, клей,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отрывная лента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Короб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архивный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щая жидкость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губкой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щий карандаш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Корректирую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95,35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щий роллер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3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Ластик, белый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Ластик,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18,00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Лезвия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канцелярского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ножа 18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широкие (1 уп.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- 10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Лезвия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канцелярского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ножа 9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21,00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узкие (1 уп. 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шт.)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 см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 см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40 см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CD/DVD, цвет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CD/DVD,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 4 цвета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перманентный,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цвет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Маркер –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текстовыдели-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тель, цвет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70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маркеров-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наб.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текстовыдели-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телей, 4 цвета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Шпагат поли-</w:t>
            </w:r>
          </w:p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пропиленовый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крученый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(бобина около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0,5 кг)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боб.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104,50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970EE" w:rsidTr="004132AD">
        <w:trPr>
          <w:trHeight w:val="808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Мастика</w:t>
            </w:r>
          </w:p>
          <w:p w:rsidR="006970EE" w:rsidRDefault="006970EE" w:rsidP="004132AD">
            <w:pPr>
              <w:spacing w:line="275" w:lineRule="exact"/>
              <w:ind w:left="100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пломбировочная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опечатывания</w:t>
            </w:r>
          </w:p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помещений),</w:t>
            </w:r>
          </w:p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w w:val="94"/>
                <w:sz w:val="24"/>
              </w:rPr>
              <w:t>упаковка 100 гр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6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6"/>
                <w:sz w:val="24"/>
              </w:rPr>
              <w:t>105,00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552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72</w:t>
            </w:r>
          </w:p>
        </w:tc>
        <w:tc>
          <w:tcPr>
            <w:tcW w:w="156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11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6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RPr="005A15AA" w:rsidTr="004132AD">
        <w:trPr>
          <w:trHeight w:val="667"/>
        </w:trPr>
        <w:tc>
          <w:tcPr>
            <w:tcW w:w="567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73</w:t>
            </w:r>
          </w:p>
        </w:tc>
        <w:tc>
          <w:tcPr>
            <w:tcW w:w="156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 w:rsidRPr="005A15AA">
              <w:rPr>
                <w:sz w:val="24"/>
              </w:rPr>
              <w:t>Мешок</w:t>
            </w:r>
          </w:p>
          <w:p w:rsidR="006970EE" w:rsidRPr="005A15AA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 w:rsidRPr="005A15AA">
              <w:rPr>
                <w:sz w:val="24"/>
              </w:rPr>
              <w:t>бумажный</w:t>
            </w:r>
          </w:p>
        </w:tc>
        <w:tc>
          <w:tcPr>
            <w:tcW w:w="70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5A15AA">
              <w:rPr>
                <w:sz w:val="24"/>
              </w:rPr>
              <w:t>шт.</w:t>
            </w:r>
          </w:p>
        </w:tc>
        <w:tc>
          <w:tcPr>
            <w:tcW w:w="1134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42,00</w:t>
            </w:r>
          </w:p>
        </w:tc>
        <w:tc>
          <w:tcPr>
            <w:tcW w:w="99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5A15AA"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 w:rsidRPr="005A15AA"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 w:rsidRPr="005A15AA">
              <w:rPr>
                <w:sz w:val="22"/>
              </w:rPr>
              <w:t>-</w:t>
            </w:r>
          </w:p>
        </w:tc>
      </w:tr>
      <w:tr w:rsidR="006970EE" w:rsidRPr="005A15AA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RPr="005A15AA" w:rsidTr="004132AD">
        <w:trPr>
          <w:trHeight w:val="15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rPr>
                <w:sz w:val="13"/>
              </w:rPr>
            </w:pPr>
          </w:p>
        </w:tc>
      </w:tr>
      <w:tr w:rsidR="006970EE" w:rsidTr="004132AD">
        <w:trPr>
          <w:trHeight w:val="3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5A15AA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 w:rsidRPr="005A15AA">
              <w:rPr>
                <w:sz w:val="24"/>
              </w:rPr>
              <w:t>74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Шило канцелярское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настольный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деревянный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6000,00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руководителя,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предметов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9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</w:tr>
      <w:tr w:rsidR="006970EE" w:rsidTr="004132AD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настольный,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вращающийся,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круглый,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наполнением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(2 ручки, 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470,00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точилка,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ластик,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степлер,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антистеплер,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ножницы, 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настольный, не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вращающийся,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прямоугольный,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наполнением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(2ручки, 2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карандаша,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точилка, ластик,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степлер,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антистеплер,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ножницы, 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Нитки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особопрочные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4-х слойные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боб.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 прошивки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лавсан 1000 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18x160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блокировки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лезвия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 x130мм,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блокировки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лезвия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132,84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210 мм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4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канцелярские,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170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8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Обложки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переплета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пластиковые,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937,98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прозрачные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(синие) А4 200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адресная,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плотный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обтянутый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виниловой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пленкой, цвет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бордо,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вместимость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100 листов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2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короб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70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гофрокартон,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75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мм, на резинке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короб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архивная,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83,00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150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 А4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четырьмя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завязками,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149,00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9"/>
                <w:sz w:val="24"/>
              </w:rPr>
            </w:pPr>
            <w:r>
              <w:rPr>
                <w:w w:val="89"/>
                <w:sz w:val="24"/>
              </w:rPr>
              <w:t>ширина корешка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120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3"/>
                <w:sz w:val="24"/>
              </w:rPr>
            </w:pPr>
            <w:r>
              <w:rPr>
                <w:w w:val="83"/>
                <w:sz w:val="24"/>
              </w:rPr>
              <w:t>(крафт/бумвинил)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архивная, А4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четырьмя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завязками,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132,49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80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3"/>
                <w:sz w:val="24"/>
              </w:rPr>
            </w:pPr>
            <w:r>
              <w:rPr>
                <w:w w:val="83"/>
                <w:sz w:val="24"/>
              </w:rPr>
              <w:t>(крафт/бумвинил)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кожзаменителя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молнии,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380*260*30,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2200,00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внутри с двумя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отделениями,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сбоку снаружи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карман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молнии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кожи, черная,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молнии,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380*260*30,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6000,00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внутри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двумя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отделениями,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сбоку снаружи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карман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молнии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завязками,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мелованный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0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зажимом,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 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внутренним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карманом,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корешке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наклейка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маркировки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31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кольцевым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механизмом,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63,00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на 2-х кольцах,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7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7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Папки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кольцевым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механизмом,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на 2-х кольцах,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107,00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кольца 30 мм,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платик,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корешка 35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"/>
              </w:rPr>
            </w:pPr>
          </w:p>
        </w:tc>
      </w:tr>
      <w:tr w:rsidR="006970EE" w:rsidTr="004132AD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10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20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вкладышами,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309x232x22,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60 файлами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4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Папка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резинками,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9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8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скоросшиватель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картонная,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металлический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сшивания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Папка-конверт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кнопке,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Папка-конверт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 молнии,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Папка-планшет,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8"/>
                <w:sz w:val="24"/>
              </w:rPr>
            </w:pPr>
            <w:r>
              <w:rPr>
                <w:w w:val="88"/>
                <w:sz w:val="24"/>
              </w:rPr>
              <w:t>с металлическим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120,65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верхним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зажимом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портфель,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 с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внутренними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отделениями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регистратор,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корешка 50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наварной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кармашек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регистратор,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корешка 80 мм,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наварной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кармашек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9"/>
                <w:sz w:val="24"/>
              </w:rPr>
            </w:pPr>
            <w:r>
              <w:rPr>
                <w:w w:val="89"/>
                <w:sz w:val="24"/>
              </w:rPr>
              <w:t>скоросшиватель,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жесткий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пластик,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пружинным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механизмом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lastRenderedPageBreak/>
              <w:t>110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скоросшиватель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9,00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прозрачным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верхом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Папка-уголок,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плотный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15,03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1"/>
                <w:sz w:val="24"/>
              </w:rPr>
            </w:pPr>
            <w:r>
              <w:rPr>
                <w:w w:val="91"/>
                <w:sz w:val="24"/>
              </w:rPr>
              <w:t>20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9"/>
                <w:sz w:val="24"/>
              </w:rPr>
            </w:pPr>
            <w:r>
              <w:rPr>
                <w:w w:val="89"/>
                <w:sz w:val="24"/>
              </w:rPr>
              <w:t>полупрозрачный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Папка-файл с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боковой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перфорацией,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уп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190,00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А-4 (1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уп. -100 шт)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Планинг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спирали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датированный,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размер 295*105,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обложка из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кожзаменителя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99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Пленка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рулон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2100,00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ламинирования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Поддон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А4,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вертикальный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Поддон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формат А4,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горизонтальный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Подставка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настольного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календаря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Подушка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печатей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2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0"/>
              </w:rPr>
            </w:pPr>
          </w:p>
        </w:tc>
      </w:tr>
      <w:tr w:rsidR="006970EE" w:rsidRPr="00DD27A9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 w:rsidRPr="00DD27A9">
              <w:rPr>
                <w:sz w:val="24"/>
              </w:rPr>
              <w:t>Подушка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RPr="00DD27A9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 w:rsidRPr="00DD27A9">
              <w:rPr>
                <w:sz w:val="24"/>
              </w:rPr>
              <w:t>смачивания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 w:rsidRPr="00DD27A9"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 w:rsidRPr="00DD27A9">
              <w:rPr>
                <w:w w:val="96"/>
                <w:sz w:val="24"/>
              </w:rPr>
              <w:t>108,00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 w:rsidRPr="00DD27A9">
              <w:rPr>
                <w:w w:val="99"/>
                <w:sz w:val="24"/>
              </w:rPr>
              <w:t>1</w:t>
            </w:r>
          </w:p>
        </w:tc>
      </w:tr>
      <w:tr w:rsidR="006970EE" w:rsidRPr="00DD27A9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 w:rsidRPr="00DD27A9">
              <w:rPr>
                <w:sz w:val="24"/>
              </w:rPr>
              <w:t>пальцев -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RPr="00DD27A9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Pr="00DD27A9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ind w:left="100"/>
              <w:rPr>
                <w:sz w:val="24"/>
                <w:highlight w:val="yellow"/>
              </w:rPr>
            </w:pPr>
            <w:r w:rsidRPr="00DD27A9">
              <w:rPr>
                <w:sz w:val="24"/>
              </w:rPr>
              <w:t>гелевая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Pr="00C77C15" w:rsidRDefault="006970EE" w:rsidP="004132AD">
            <w:pPr>
              <w:spacing w:line="0" w:lineRule="atLeast"/>
              <w:rPr>
                <w:sz w:val="24"/>
                <w:highlight w:val="yellow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Штемпельная краска на </w:t>
            </w:r>
            <w:r>
              <w:rPr>
                <w:sz w:val="24"/>
              </w:rPr>
              <w:lastRenderedPageBreak/>
              <w:t>водной основе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шт.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 гелевая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3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автоматическая,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86,50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01" w:lineRule="exact"/>
              <w:ind w:left="100"/>
              <w:rPr>
                <w:sz w:val="23"/>
              </w:rPr>
            </w:pPr>
            <w:r>
              <w:rPr>
                <w:sz w:val="23"/>
              </w:rPr>
              <w:t>цвет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7"/>
              </w:rPr>
            </w:pPr>
          </w:p>
        </w:tc>
      </w:tr>
      <w:tr w:rsidR="006970EE" w:rsidTr="004132AD">
        <w:trPr>
          <w:trHeight w:val="26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 гелевая,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цвет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капиллярная,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20,47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цвет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шариковая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w w:val="92"/>
                <w:sz w:val="24"/>
              </w:rPr>
            </w:pPr>
            <w:r>
              <w:rPr>
                <w:w w:val="92"/>
                <w:sz w:val="24"/>
              </w:rPr>
              <w:t>автоматическая,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76,80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цвет в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Ручка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шариковая,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10,05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цвет 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ассортименте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степлера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уп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16,00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10/5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степлера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уп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35,00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 24/6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степлера,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23/13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Скобы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степлера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24,36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 26/6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1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22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13,00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33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28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34,00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8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7"/>
              </w:rPr>
            </w:pPr>
          </w:p>
        </w:tc>
      </w:tr>
      <w:tr w:rsidR="006970EE" w:rsidTr="004132AD">
        <w:trPr>
          <w:trHeight w:val="32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32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43,12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6970EE" w:rsidTr="004132AD">
        <w:trPr>
          <w:trHeight w:val="7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32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Скрепки, 50 мм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82,00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6"/>
              </w:rPr>
            </w:pPr>
          </w:p>
        </w:tc>
      </w:tr>
      <w:tr w:rsidR="006970EE" w:rsidTr="004132AD">
        <w:trPr>
          <w:trHeight w:val="26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Скрепочница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3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закрытая, с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69,40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магнитным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ободком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картридж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перьевой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 (длина 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уп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170,95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см) черный,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синий,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6 шт.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4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4"/>
              </w:rPr>
            </w:pPr>
          </w:p>
        </w:tc>
      </w:tr>
      <w:tr w:rsidR="006970EE" w:rsidTr="004132AD">
        <w:trPr>
          <w:trHeight w:val="30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картридж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перьевой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 (длина 4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см) черный,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синий,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6 шт.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30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картридж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перьевой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 (длина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7,5 см)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черный,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синий,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5 шт.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5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Сменный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картридж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перьевой ручки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уп.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170,95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(длина 7,5 см)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черный, синий,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упаковка 8 шт.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Степлер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брошюровочный,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850,00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24/6, 24/8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Степлер,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120,00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10/5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Степлер,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362,00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24/6, 26/6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Степлер,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размер скоб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904,97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№ 23/13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гелевый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8,05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автоматической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3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 для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гелевой ручки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шариковой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7,05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w w:val="94"/>
                <w:sz w:val="24"/>
              </w:rPr>
            </w:pPr>
            <w:r>
              <w:rPr>
                <w:w w:val="94"/>
                <w:sz w:val="24"/>
              </w:rPr>
              <w:t>автоматической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Стержень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шариковой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5,05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ручки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 А5, 40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20,00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Тетрадь, А-5,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30,00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48 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5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 А5, 80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7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1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Тетрадь, А-5,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60,00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96 листов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Точилка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карандашей,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549,00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>-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Точилка для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2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карандашей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пластиковая,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 контейнером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6"/>
                <w:sz w:val="24"/>
              </w:rPr>
            </w:pPr>
            <w:r>
              <w:rPr>
                <w:w w:val="96"/>
                <w:sz w:val="24"/>
              </w:rPr>
              <w:t>65,00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70EE" w:rsidTr="004132AD">
        <w:trPr>
          <w:trHeight w:val="1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для сбора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2"/>
              </w:rPr>
            </w:pPr>
          </w:p>
        </w:tc>
      </w:tr>
      <w:tr w:rsidR="006970EE" w:rsidTr="004132AD">
        <w:trPr>
          <w:trHeight w:val="13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11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стружки, на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два отверстия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  <w:tr w:rsidR="006970EE" w:rsidTr="004132AD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(два лезвия)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70EE" w:rsidRDefault="006970EE" w:rsidP="004132AD">
            <w:pPr>
              <w:spacing w:line="0" w:lineRule="atLeast"/>
              <w:rPr>
                <w:sz w:val="24"/>
              </w:rPr>
            </w:pPr>
          </w:p>
        </w:tc>
      </w:tr>
    </w:tbl>
    <w:p w:rsidR="006970EE" w:rsidRDefault="006970EE" w:rsidP="006970EE">
      <w:pPr>
        <w:rPr>
          <w:sz w:val="24"/>
        </w:rPr>
      </w:pPr>
    </w:p>
    <w:p w:rsidR="006970EE" w:rsidRDefault="006970EE" w:rsidP="006970EE">
      <w:pPr>
        <w:jc w:val="center"/>
        <w:rPr>
          <w:szCs w:val="28"/>
        </w:rPr>
      </w:pPr>
      <w:r w:rsidRPr="006A3140">
        <w:rPr>
          <w:szCs w:val="28"/>
        </w:rPr>
        <w:t xml:space="preserve">2.4.3. </w:t>
      </w:r>
      <w:r>
        <w:rPr>
          <w:szCs w:val="28"/>
        </w:rPr>
        <w:t>Затраты на приобретение горюче-смазочных материалов</w:t>
      </w:r>
    </w:p>
    <w:p w:rsidR="006970EE" w:rsidRPr="006A3140" w:rsidRDefault="006970EE" w:rsidP="006970EE">
      <w:pPr>
        <w:tabs>
          <w:tab w:val="left" w:pos="4515"/>
        </w:tabs>
        <w:rPr>
          <w:sz w:val="24"/>
        </w:rPr>
      </w:pPr>
    </w:p>
    <w:tbl>
      <w:tblPr>
        <w:tblW w:w="1023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418"/>
        <w:gridCol w:w="1559"/>
        <w:gridCol w:w="2575"/>
      </w:tblGrid>
      <w:tr w:rsidR="006970EE" w:rsidRPr="006A3140" w:rsidTr="004132AD">
        <w:trPr>
          <w:trHeight w:val="9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 xml:space="preserve">Наименование автомобиля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Норма расхода топлива на 100 км пробега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Лимит пробега,</w:t>
            </w:r>
          </w:p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Цена 1 литра</w:t>
            </w:r>
          </w:p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Бензина</w:t>
            </w:r>
            <w:r>
              <w:rPr>
                <w:color w:val="000000"/>
                <w:sz w:val="24"/>
              </w:rPr>
              <w:t xml:space="preserve"> (не более)</w:t>
            </w:r>
            <w:r w:rsidRPr="006A3140">
              <w:rPr>
                <w:color w:val="000000"/>
                <w:sz w:val="24"/>
              </w:rPr>
              <w:t>, руб.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Сумма затрат,</w:t>
            </w:r>
          </w:p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всего, руб.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НИССАН ТЕАНА,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17763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 w:rsidRPr="006A3140">
              <w:rPr>
                <w:color w:val="000000"/>
                <w:sz w:val="24"/>
              </w:rPr>
              <w:t>,00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121498,92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НИССАН ТЕАНА,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37241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45,00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242997,53</w:t>
            </w:r>
          </w:p>
        </w:tc>
      </w:tr>
      <w:tr w:rsidR="006970EE" w:rsidRPr="006A3140" w:rsidTr="004132AD">
        <w:trPr>
          <w:trHeight w:val="3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НИССАН ТЕАНА, лето -кондиционер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17419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45,00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A3140" w:rsidRDefault="006970EE" w:rsidP="00413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A3140">
              <w:rPr>
                <w:color w:val="000000"/>
                <w:sz w:val="24"/>
              </w:rPr>
              <w:t>121497,53</w:t>
            </w:r>
          </w:p>
        </w:tc>
      </w:tr>
    </w:tbl>
    <w:p w:rsidR="006970EE" w:rsidRDefault="006970EE" w:rsidP="006970EE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p w:rsidR="006970EE" w:rsidRDefault="006970EE" w:rsidP="006970EE">
      <w:pPr>
        <w:tabs>
          <w:tab w:val="left" w:pos="857"/>
        </w:tabs>
        <w:ind w:right="-283" w:firstLine="709"/>
        <w:jc w:val="both"/>
        <w:rPr>
          <w:sz w:val="24"/>
        </w:rPr>
      </w:pPr>
      <w:r w:rsidRPr="00F71560">
        <w:rPr>
          <w:sz w:val="24"/>
        </w:rPr>
        <w:lastRenderedPageBreak/>
        <w:t xml:space="preserve">Объем расходов, рассчитанный с применением нормативных затрат на оплату содержания имущества, может быть изменен по решению главы Воздвиженского сельского поселения Курганинского района </w:t>
      </w:r>
      <w:r>
        <w:rPr>
          <w:sz w:val="24"/>
        </w:rPr>
        <w:t xml:space="preserve">в </w:t>
      </w:r>
      <w:r w:rsidRPr="00F71560">
        <w:rPr>
          <w:sz w:val="24"/>
        </w:rPr>
        <w:t>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  <w:r>
        <w:rPr>
          <w:sz w:val="24"/>
        </w:rPr>
        <w:t>»</w:t>
      </w:r>
    </w:p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Default="006970EE" w:rsidP="006970EE">
      <w:pPr>
        <w:tabs>
          <w:tab w:val="left" w:pos="857"/>
        </w:tabs>
        <w:jc w:val="both"/>
        <w:rPr>
          <w:szCs w:val="28"/>
        </w:rPr>
      </w:pPr>
    </w:p>
    <w:p w:rsidR="006970EE" w:rsidRPr="0067690B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  <w:r w:rsidRPr="0067690B">
        <w:rPr>
          <w:color w:val="000000"/>
          <w:szCs w:val="28"/>
          <w:lang w:eastAsia="en-US"/>
        </w:rPr>
        <w:t>Начальник финансового отдела</w:t>
      </w:r>
    </w:p>
    <w:p w:rsidR="006970EE" w:rsidRPr="0067690B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  <w:r w:rsidRPr="0067690B">
        <w:rPr>
          <w:color w:val="000000"/>
          <w:szCs w:val="28"/>
          <w:lang w:eastAsia="en-US"/>
        </w:rPr>
        <w:t>администрации Воздвиженского</w:t>
      </w:r>
    </w:p>
    <w:p w:rsidR="006970EE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  <w:r w:rsidRPr="0067690B">
        <w:rPr>
          <w:color w:val="000000"/>
          <w:szCs w:val="28"/>
          <w:lang w:eastAsia="en-US"/>
        </w:rPr>
        <w:t xml:space="preserve">сельского поселения </w:t>
      </w:r>
      <w:r>
        <w:rPr>
          <w:color w:val="000000"/>
          <w:szCs w:val="28"/>
          <w:lang w:eastAsia="en-US"/>
        </w:rPr>
        <w:t xml:space="preserve">                                                                          И.В. Дивеева</w:t>
      </w:r>
      <w:r w:rsidRPr="0067690B">
        <w:rPr>
          <w:color w:val="000000"/>
          <w:szCs w:val="28"/>
          <w:lang w:eastAsia="en-US"/>
        </w:rPr>
        <w:t xml:space="preserve">         </w:t>
      </w:r>
    </w:p>
    <w:p w:rsidR="006970EE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6970EE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4F4787" w:rsidRDefault="004F4787" w:rsidP="006970EE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ind w:left="5245" w:right="275"/>
        <w:jc w:val="center"/>
        <w:rPr>
          <w:color w:val="000000"/>
          <w:szCs w:val="28"/>
        </w:rPr>
      </w:pPr>
      <w:r w:rsidRPr="0067690B">
        <w:rPr>
          <w:color w:val="000000"/>
          <w:szCs w:val="28"/>
          <w:lang w:eastAsia="en-US"/>
        </w:rPr>
        <w:lastRenderedPageBreak/>
        <w:t xml:space="preserve">                                                        </w:t>
      </w:r>
      <w:r w:rsidRPr="006970EE">
        <w:rPr>
          <w:szCs w:val="28"/>
          <w:lang w:eastAsia="zh-CN"/>
        </w:rPr>
        <w:t>ПРИЛОЖЕНИЕ № 2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к постановлению администрации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Воздвиженского сельского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поселения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от __</w:t>
      </w:r>
      <w:r w:rsidR="004F4787" w:rsidRPr="004F4787">
        <w:rPr>
          <w:szCs w:val="28"/>
          <w:u w:val="single"/>
          <w:lang w:eastAsia="zh-CN"/>
        </w:rPr>
        <w:t>11.02.2019</w:t>
      </w:r>
      <w:r w:rsidRPr="006970EE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6970EE">
        <w:rPr>
          <w:szCs w:val="28"/>
          <w:lang w:eastAsia="zh-CN"/>
        </w:rPr>
        <w:t>_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«ПРИЛОЖЕНИЕ № 2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УТВЕРЖДЕН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постановлением администрации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Воздвиженского сельского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поселения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от 15.07.2016 № 147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(в редакции постановления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администрации Воздвиженского</w:t>
      </w:r>
    </w:p>
    <w:p w:rsidR="006970EE" w:rsidRPr="006970EE" w:rsidRDefault="006970EE" w:rsidP="006970EE">
      <w:pPr>
        <w:ind w:left="5245" w:right="275"/>
        <w:jc w:val="center"/>
        <w:rPr>
          <w:szCs w:val="28"/>
          <w:lang w:eastAsia="zh-CN"/>
        </w:rPr>
      </w:pPr>
      <w:r w:rsidRPr="006970EE">
        <w:rPr>
          <w:szCs w:val="28"/>
          <w:lang w:eastAsia="zh-CN"/>
        </w:rPr>
        <w:t>сельского поселения</w:t>
      </w:r>
    </w:p>
    <w:p w:rsidR="006970EE" w:rsidRPr="006970EE" w:rsidRDefault="006970EE" w:rsidP="006970EE">
      <w:pPr>
        <w:widowControl w:val="0"/>
        <w:suppressAutoHyphens/>
        <w:ind w:left="5245" w:right="275"/>
        <w:jc w:val="center"/>
        <w:rPr>
          <w:rFonts w:eastAsia="Lucida Sans Unicode"/>
          <w:kern w:val="2"/>
          <w:sz w:val="24"/>
          <w:lang w:eastAsia="zh-CN"/>
        </w:rPr>
      </w:pPr>
      <w:r w:rsidRPr="006970EE">
        <w:rPr>
          <w:szCs w:val="28"/>
          <w:lang w:eastAsia="zh-CN"/>
        </w:rPr>
        <w:t>от __</w:t>
      </w:r>
      <w:r w:rsidR="004F4787" w:rsidRPr="004F4787">
        <w:rPr>
          <w:szCs w:val="28"/>
          <w:u w:val="single"/>
          <w:lang w:eastAsia="zh-CN"/>
        </w:rPr>
        <w:t>11.02.2019</w:t>
      </w:r>
      <w:r w:rsidRPr="006970EE">
        <w:rPr>
          <w:szCs w:val="28"/>
          <w:lang w:eastAsia="zh-CN"/>
        </w:rPr>
        <w:t>__ № _</w:t>
      </w:r>
      <w:r w:rsidR="004F4787" w:rsidRPr="004F4787">
        <w:rPr>
          <w:szCs w:val="28"/>
          <w:u w:val="single"/>
          <w:lang w:eastAsia="zh-CN"/>
        </w:rPr>
        <w:t>16</w:t>
      </w:r>
      <w:r w:rsidRPr="006970EE">
        <w:rPr>
          <w:szCs w:val="28"/>
          <w:lang w:eastAsia="zh-CN"/>
        </w:rPr>
        <w:t>_)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970EE">
        <w:rPr>
          <w:rFonts w:eastAsia="Calibri"/>
          <w:b/>
          <w:bCs/>
          <w:szCs w:val="28"/>
          <w:lang w:eastAsia="en-US"/>
        </w:rPr>
        <w:t>ПОРЯДОК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970EE">
        <w:rPr>
          <w:rFonts w:eastAsia="Calibri"/>
          <w:b/>
          <w:bCs/>
          <w:szCs w:val="28"/>
          <w:lang w:eastAsia="en-US"/>
        </w:rPr>
        <w:t xml:space="preserve">расчета нормативных затрат на обеспечение функций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970EE">
        <w:rPr>
          <w:rFonts w:eastAsia="Calibri"/>
          <w:b/>
          <w:szCs w:val="28"/>
          <w:lang w:eastAsia="en-US"/>
        </w:rPr>
        <w:t>администрации Воздвиженского сельского поселения Курганинского района и подведомственных ей муниципальных казенных учреждений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Настоящий документ устанавливает Порядок расчета нормативных затрат на обеспечение функций администрации Воздвиженского сельского поселения Курганинского района и подведомственных  ей муниципальных казенных учреждений (далее – Порядок расчета нормативных затрат), порядок расчета которых не установлен Правилами определения нормативных затрат на обеспечение функций муниципальных органов Воздвиженского сельского поселения Курганинского района  и подведомственных им муниципальных казенных учреждений, утвержденными постановлением  администрации муниципального образования Курганинский район от 25 апреля 2016 года                № 84</w:t>
      </w:r>
      <w:r w:rsidRPr="006970EE">
        <w:rPr>
          <w:rFonts w:eastAsia="Calibri"/>
          <w:szCs w:val="28"/>
          <w:lang w:eastAsia="en-US"/>
        </w:rPr>
        <w:t>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Порядок расчета нормативных затрат применяется для обоснования объекта закупки и (или) объектов закупки соответствующего муниципального органа и подведомственных ему муниципальных казенных учреждений.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Нормативные затраты (З) включают в себя затраты: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 xml:space="preserve">на услуги дезинфекции;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lastRenderedPageBreak/>
        <w:t>на услуги по изготовлению баннеров;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приобретение горюче-смазочных материалов;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услуги автотранспортного средства;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работы по демонтажу и монтажу металлоизделий;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услуги по расчету платы за негативное воздействие на окружающую среду и сдачи технического отчета;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услуги по прохождению диагностического контроля транспортного средства транспортного средства;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работы по демонтажу и установке электрических опор;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приобретение знаков дорожных;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работы по устройству линий электропередач;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на работы по ремонту памятников;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на работы по грейдированию автомобильных дорог местного значения;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приобретение спортивного инвентаря;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работы по ямочному ремонту асфальтобетонного покрытия дорог;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на работы по нанесению дорожной разметки проезжей части автодорог;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работы по установке дорожных знаков;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работы по развитию водопроводно-канализационного комплекса;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проведение специальной оценки условий труда;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составление проектно-сметной документации;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 xml:space="preserve">на оказание информационно-консультационных и образовательных услуг; 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>на оказание услуг по предоставлению сведений о материалах по локальным сметным расчетам;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" w:eastAsia="Calibri" w:hAnsi="Times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 xml:space="preserve">на </w:t>
      </w:r>
      <w:r w:rsidRPr="006970EE">
        <w:rPr>
          <w:rFonts w:ascii="Times" w:eastAsia="Calibri" w:hAnsi="Times"/>
          <w:szCs w:val="28"/>
          <w:lang w:eastAsia="en-US"/>
        </w:rPr>
        <w:t>подготовительные работы для ремонта асфальтобетонного покрытия дорог;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" w:eastAsia="Calibri" w:hAnsi="Times"/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>на оказание услуг по сбору, транспортированию, обработке, утилизации, обезвреживанию и размещению отходов 1-4 класса опасности;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" w:eastAsia="Calibri" w:hAnsi="Times"/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>на приобретение бытовой техники.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 xml:space="preserve">1. Затраты на услуги дезинфекции </w:t>
      </w:r>
      <w:r w:rsidRPr="006970EE">
        <w:rPr>
          <w:color w:val="000000"/>
          <w:szCs w:val="28"/>
          <w:lang w:eastAsia="en-US"/>
        </w:rPr>
        <w:t>(З</w:t>
      </w:r>
      <w:r w:rsidRPr="006970EE">
        <w:rPr>
          <w:color w:val="000000"/>
          <w:szCs w:val="28"/>
          <w:vertAlign w:val="subscript"/>
          <w:lang w:eastAsia="en-US"/>
        </w:rPr>
        <w:t>дез</w:t>
      </w:r>
      <w:r w:rsidRPr="006970EE">
        <w:rPr>
          <w:color w:val="000000"/>
          <w:szCs w:val="28"/>
          <w:lang w:eastAsia="en-US"/>
        </w:rPr>
        <w:t>) определяется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дез</w:t>
      </w:r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об </w:t>
      </w:r>
      <w:r w:rsidRPr="006970EE">
        <w:rPr>
          <w:color w:val="000000"/>
          <w:szCs w:val="28"/>
          <w:lang w:eastAsia="en-US"/>
        </w:rPr>
        <w:t>х 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об</w:t>
      </w:r>
      <w:r w:rsidRPr="006970EE">
        <w:rPr>
          <w:color w:val="000000"/>
          <w:szCs w:val="28"/>
          <w:lang w:eastAsia="en-US"/>
        </w:rPr>
        <w:t xml:space="preserve"> х Н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об, </w:t>
      </w:r>
      <w:r w:rsidRPr="006970EE">
        <w:rPr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об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– </w:t>
      </w:r>
      <w:r w:rsidRPr="006970EE">
        <w:rPr>
          <w:rFonts w:eastAsia="Calibri"/>
          <w:color w:val="000000"/>
          <w:szCs w:val="28"/>
          <w:lang w:eastAsia="en-US"/>
        </w:rPr>
        <w:t xml:space="preserve">планируемая площадь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>-х обработки, согласно приложению 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об </w:t>
      </w:r>
      <w:r w:rsidRPr="006970EE">
        <w:rPr>
          <w:color w:val="000000"/>
          <w:szCs w:val="28"/>
          <w:lang w:eastAsia="en-US"/>
        </w:rPr>
        <w:t xml:space="preserve">– цена </w:t>
      </w:r>
      <w:r w:rsidRPr="006970EE">
        <w:rPr>
          <w:color w:val="000000"/>
          <w:szCs w:val="28"/>
          <w:lang w:val="en-US" w:eastAsia="en-US"/>
        </w:rPr>
        <w:t>i</w:t>
      </w:r>
      <w:r w:rsidRPr="006970EE">
        <w:rPr>
          <w:color w:val="000000"/>
          <w:szCs w:val="28"/>
          <w:lang w:eastAsia="en-US"/>
        </w:rPr>
        <w:t xml:space="preserve">-го площади обработки, подлежащего дезинфекции, согласно 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</w:t>
      </w:r>
      <w:r w:rsidRPr="006970EE">
        <w:rPr>
          <w:color w:val="000000"/>
          <w:szCs w:val="28"/>
          <w:lang w:eastAsia="en-US"/>
        </w:rPr>
        <w:t>;</w:t>
      </w:r>
    </w:p>
    <w:p w:rsidR="006970EE" w:rsidRPr="006970EE" w:rsidRDefault="006970EE" w:rsidP="006970EE">
      <w:pPr>
        <w:shd w:val="clear" w:color="auto" w:fill="FFFFFF"/>
        <w:tabs>
          <w:tab w:val="left" w:pos="187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Н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об </w:t>
      </w:r>
      <w:r w:rsidRPr="006970EE">
        <w:rPr>
          <w:color w:val="000000"/>
          <w:szCs w:val="28"/>
          <w:lang w:eastAsia="en-US"/>
        </w:rPr>
        <w:t>– кратность обработки.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2. Затраты оплату услуг по изготовлению баннеров 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бан</w:t>
      </w:r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бан</w:t>
      </w:r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бан </w:t>
      </w:r>
      <w:r w:rsidRPr="006970EE">
        <w:rPr>
          <w:color w:val="000000"/>
          <w:szCs w:val="28"/>
          <w:lang w:eastAsia="en-US"/>
        </w:rPr>
        <w:t>х 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бан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бан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баннеров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lastRenderedPageBreak/>
        <w:t>P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бан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баннера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spacing w:after="200" w:line="276" w:lineRule="auto"/>
        <w:ind w:firstLine="709"/>
        <w:jc w:val="both"/>
        <w:rPr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 xml:space="preserve">3. </w:t>
      </w:r>
      <w:r w:rsidRPr="006970EE">
        <w:rPr>
          <w:rFonts w:eastAsia="Calibri"/>
          <w:szCs w:val="28"/>
          <w:lang w:eastAsia="en-US"/>
        </w:rPr>
        <w:t>Затраты на приобретение горюче-смазочных материалов (З</w:t>
      </w:r>
      <w:r w:rsidRPr="006970EE">
        <w:rPr>
          <w:rFonts w:eastAsia="Calibri"/>
          <w:szCs w:val="28"/>
          <w:vertAlign w:val="subscript"/>
          <w:lang w:eastAsia="en-US"/>
        </w:rPr>
        <w:t>гсм</w:t>
      </w:r>
      <w:r w:rsidRPr="006970EE">
        <w:rPr>
          <w:rFonts w:eastAsia="Calibri"/>
          <w:szCs w:val="28"/>
          <w:lang w:eastAsia="en-US"/>
        </w:rPr>
        <w:t>),</w:t>
      </w:r>
      <w:r w:rsidRPr="006970EE">
        <w:rPr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гсм</w:t>
      </w:r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гсм </w:t>
      </w:r>
      <w:r w:rsidRPr="006970EE">
        <w:rPr>
          <w:color w:val="000000"/>
          <w:szCs w:val="28"/>
          <w:lang w:eastAsia="en-US"/>
        </w:rPr>
        <w:t>х 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гсм</w:t>
      </w:r>
      <w:r w:rsidRPr="006970EE">
        <w:rPr>
          <w:color w:val="000000"/>
          <w:szCs w:val="28"/>
          <w:lang w:eastAsia="en-US"/>
        </w:rPr>
        <w:t xml:space="preserve"> х Н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гсм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гсм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– </w:t>
      </w:r>
      <w:r w:rsidRPr="006970EE">
        <w:rPr>
          <w:rFonts w:eastAsia="Calibri"/>
          <w:color w:val="000000"/>
          <w:szCs w:val="28"/>
          <w:lang w:eastAsia="en-US"/>
        </w:rPr>
        <w:t xml:space="preserve">норма ГСМ </w:t>
      </w:r>
      <w:r w:rsidRPr="006970EE">
        <w:rPr>
          <w:rFonts w:eastAsia="Calibri"/>
          <w:szCs w:val="28"/>
          <w:lang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гсм </w:t>
      </w:r>
      <w:r w:rsidRPr="006970EE">
        <w:rPr>
          <w:color w:val="000000"/>
          <w:szCs w:val="28"/>
          <w:lang w:eastAsia="en-US"/>
        </w:rPr>
        <w:t>– цена 1 литра ГСМ</w:t>
      </w:r>
      <w:r w:rsidRPr="006970EE">
        <w:rPr>
          <w:rFonts w:eastAsia="Calibri"/>
          <w:szCs w:val="28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Н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гсм </w:t>
      </w:r>
      <w:r w:rsidRPr="006970EE">
        <w:rPr>
          <w:color w:val="000000"/>
          <w:szCs w:val="28"/>
          <w:lang w:eastAsia="en-US"/>
        </w:rPr>
        <w:t xml:space="preserve">– годовой </w:t>
      </w:r>
      <w:r w:rsidRPr="006970EE">
        <w:rPr>
          <w:rFonts w:eastAsia="Calibri"/>
          <w:color w:val="000000"/>
          <w:szCs w:val="28"/>
          <w:lang w:eastAsia="en-US"/>
        </w:rPr>
        <w:t xml:space="preserve">лимит расхода ГСМ </w:t>
      </w:r>
      <w:r w:rsidRPr="006970EE">
        <w:rPr>
          <w:rFonts w:eastAsia="Calibri"/>
          <w:szCs w:val="28"/>
          <w:lang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 xml:space="preserve">4. Затраты на услуги автотранспортного средства </w:t>
      </w:r>
      <w:r w:rsidRPr="006970EE">
        <w:rPr>
          <w:rFonts w:eastAsia="Calibri"/>
          <w:color w:val="000000"/>
          <w:szCs w:val="28"/>
          <w:lang w:eastAsia="en-US"/>
        </w:rPr>
        <w:t>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ат</w:t>
      </w:r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ат</w:t>
      </w:r>
      <w:r w:rsidRPr="006970EE">
        <w:rPr>
          <w:rFonts w:eastAsia="Calibri"/>
          <w:color w:val="000000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vertAlign w:val="subscript"/>
          <w:lang w:eastAsia="en-US"/>
        </w:rPr>
        <w:t>ат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ат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ат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-ой работы автотранспортного средства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утил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1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работы автотранспортного средства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5. Затраты на </w:t>
      </w:r>
      <w:r w:rsidRPr="006970EE">
        <w:rPr>
          <w:rFonts w:eastAsia="Calibri"/>
          <w:szCs w:val="28"/>
          <w:lang w:eastAsia="en-US"/>
        </w:rPr>
        <w:t xml:space="preserve">работы по демонтажу и монтажу металлоизделий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демонтажных и монтажных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6.</w:t>
      </w:r>
      <w:r w:rsidRPr="006970EE">
        <w:rPr>
          <w:color w:val="000000"/>
          <w:szCs w:val="28"/>
          <w:lang w:eastAsia="en-US"/>
        </w:rPr>
        <w:t xml:space="preserve"> Затраты на оплату услуг по расчету платы за негативное воздействие на окружающую среду и сдачи технического отчета (</w:t>
      </w: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r w:rsidRPr="006970EE">
        <w:rPr>
          <w:color w:val="000000"/>
          <w:szCs w:val="28"/>
          <w:lang w:eastAsia="en-US"/>
        </w:rPr>
        <w:t>),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расч </w:t>
      </w:r>
      <w:r w:rsidRPr="006970EE">
        <w:rPr>
          <w:color w:val="000000"/>
          <w:szCs w:val="28"/>
          <w:lang w:eastAsia="en-US"/>
        </w:rPr>
        <w:t>х 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расч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–</w:t>
      </w:r>
      <w:r w:rsidRPr="006970EE">
        <w:rPr>
          <w:rFonts w:eastAsia="Calibri"/>
          <w:color w:val="000000"/>
          <w:szCs w:val="28"/>
          <w:lang w:eastAsia="en-US"/>
        </w:rPr>
        <w:t xml:space="preserve">количество отчетных периодов </w:t>
      </w:r>
      <w:r w:rsidRPr="006970EE">
        <w:rPr>
          <w:color w:val="000000"/>
          <w:szCs w:val="28"/>
          <w:lang w:eastAsia="en-US"/>
        </w:rPr>
        <w:t>по i-й расчету платы за негативное воздействие на окружающую среду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расч </w:t>
      </w:r>
      <w:r w:rsidRPr="006970EE">
        <w:rPr>
          <w:color w:val="000000"/>
          <w:szCs w:val="28"/>
          <w:lang w:eastAsia="en-US"/>
        </w:rPr>
        <w:t>– цена за  i-й расчет платы за негативное воздействие на окружающую среду, согласно приложению к Порядку расчета нормативных затрат.</w:t>
      </w:r>
    </w:p>
    <w:p w:rsidR="006970EE" w:rsidRPr="006970EE" w:rsidRDefault="006970EE" w:rsidP="006970E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970EE">
        <w:rPr>
          <w:rFonts w:ascii="Times" w:hAnsi="Times"/>
          <w:szCs w:val="28"/>
          <w:lang w:eastAsia="en-US"/>
        </w:rPr>
        <w:t>7.</w:t>
      </w:r>
      <w:r w:rsidRPr="006970EE">
        <w:rPr>
          <w:rFonts w:eastAsia="Calibri"/>
          <w:szCs w:val="28"/>
          <w:lang w:eastAsia="en-US"/>
        </w:rPr>
        <w:t xml:space="preserve"> Затраты оплату услуг по прохождению диагностического контроля транспортного средства (З</w:t>
      </w:r>
      <w:r w:rsidRPr="006970EE">
        <w:rPr>
          <w:rFonts w:eastAsia="Calibri"/>
          <w:szCs w:val="28"/>
          <w:vertAlign w:val="subscript"/>
          <w:lang w:eastAsia="en-US"/>
        </w:rPr>
        <w:t>то</w:t>
      </w:r>
      <w:r w:rsidRPr="006970EE">
        <w:rPr>
          <w:rFonts w:eastAsia="Calibri"/>
          <w:szCs w:val="28"/>
          <w:lang w:eastAsia="en-US"/>
        </w:rPr>
        <w:t>),</w:t>
      </w:r>
      <w:r w:rsidRPr="006970EE">
        <w:rPr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то</w:t>
      </w:r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то </w:t>
      </w:r>
      <w:r w:rsidRPr="006970EE">
        <w:rPr>
          <w:color w:val="000000"/>
          <w:szCs w:val="28"/>
          <w:lang w:eastAsia="en-US"/>
        </w:rPr>
        <w:t>х 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то</w:t>
      </w:r>
      <w:r w:rsidRPr="006970EE">
        <w:rPr>
          <w:color w:val="000000"/>
          <w:szCs w:val="28"/>
          <w:lang w:eastAsia="en-US"/>
        </w:rPr>
        <w:t xml:space="preserve"> х Н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то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szCs w:val="28"/>
          <w:lang w:val="en-US" w:eastAsia="en-US"/>
        </w:rPr>
        <w:t>Q</w:t>
      </w:r>
      <w:r w:rsidRPr="006970EE">
        <w:rPr>
          <w:rFonts w:eastAsia="Calibri"/>
          <w:i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szCs w:val="28"/>
          <w:vertAlign w:val="subscript"/>
          <w:lang w:eastAsia="en-US"/>
        </w:rPr>
        <w:t>то</w:t>
      </w:r>
      <w:r w:rsidRPr="006970EE">
        <w:rPr>
          <w:rFonts w:eastAsia="Calibri"/>
          <w:i/>
          <w:szCs w:val="28"/>
          <w:lang w:eastAsia="en-US"/>
        </w:rPr>
        <w:t xml:space="preserve"> – </w:t>
      </w:r>
      <w:r w:rsidRPr="006970EE">
        <w:rPr>
          <w:rFonts w:eastAsia="Calibri"/>
          <w:szCs w:val="28"/>
          <w:lang w:eastAsia="en-US"/>
        </w:rPr>
        <w:t xml:space="preserve">планируемое количество месяцев   прохождения диагностического контроля  </w:t>
      </w:r>
      <w:r w:rsidRPr="006970EE">
        <w:rPr>
          <w:rFonts w:eastAsia="Calibri"/>
          <w:szCs w:val="28"/>
          <w:lang w:val="en-US" w:eastAsia="en-US"/>
        </w:rPr>
        <w:t>i</w:t>
      </w:r>
      <w:r w:rsidRPr="006970EE">
        <w:rPr>
          <w:rFonts w:eastAsia="Calibri"/>
          <w:szCs w:val="28"/>
          <w:lang w:eastAsia="en-US"/>
        </w:rPr>
        <w:t xml:space="preserve">-й транспортного средства, </w:t>
      </w:r>
      <w:r w:rsidRPr="006970EE">
        <w:rPr>
          <w:szCs w:val="28"/>
          <w:lang w:eastAsia="en-US"/>
        </w:rPr>
        <w:t xml:space="preserve">приложению </w:t>
      </w:r>
      <w:r w:rsidRPr="006970EE">
        <w:rPr>
          <w:rFonts w:eastAsia="Calibri"/>
          <w:szCs w:val="28"/>
          <w:lang w:eastAsia="en-US"/>
        </w:rPr>
        <w:t>к Порядку расчета 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то </w:t>
      </w:r>
      <w:r w:rsidRPr="006970EE">
        <w:rPr>
          <w:color w:val="000000"/>
          <w:szCs w:val="28"/>
          <w:lang w:eastAsia="en-US"/>
        </w:rPr>
        <w:t xml:space="preserve">– цена в </w:t>
      </w:r>
      <w:r w:rsidRPr="006970EE">
        <w:rPr>
          <w:rFonts w:eastAsia="Calibri"/>
          <w:color w:val="000000"/>
          <w:szCs w:val="28"/>
          <w:lang w:eastAsia="en-US"/>
        </w:rPr>
        <w:t xml:space="preserve">месяц за прохождение диагностического контроля 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-й </w:t>
      </w:r>
      <w:r w:rsidRPr="006970EE">
        <w:rPr>
          <w:rFonts w:eastAsia="Calibri"/>
          <w:szCs w:val="28"/>
          <w:lang w:eastAsia="en-US"/>
        </w:rPr>
        <w:t>транспортного средства</w:t>
      </w:r>
      <w:r w:rsidRPr="006970EE">
        <w:rPr>
          <w:rFonts w:eastAsia="Calibri"/>
          <w:color w:val="000000"/>
          <w:szCs w:val="28"/>
          <w:lang w:eastAsia="en-US"/>
        </w:rPr>
        <w:t xml:space="preserve">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Н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то </w:t>
      </w:r>
      <w:r w:rsidRPr="006970EE">
        <w:rPr>
          <w:color w:val="000000"/>
          <w:szCs w:val="28"/>
          <w:lang w:eastAsia="en-US"/>
        </w:rPr>
        <w:t xml:space="preserve">– </w:t>
      </w:r>
      <w:r w:rsidRPr="006970EE">
        <w:rPr>
          <w:rFonts w:eastAsia="Calibri"/>
          <w:color w:val="000000"/>
          <w:szCs w:val="28"/>
          <w:lang w:eastAsia="en-US"/>
        </w:rPr>
        <w:t xml:space="preserve">количество транспортных средств,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8.</w:t>
      </w:r>
      <w:r w:rsidRPr="006970EE">
        <w:rPr>
          <w:rFonts w:eastAsia="Calibri"/>
          <w:szCs w:val="28"/>
          <w:lang w:eastAsia="en-US"/>
        </w:rPr>
        <w:t xml:space="preserve"> Затраты на работы по демонтажу и установке электрических опор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демонтажных и монтажных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9. Затраты на приобретение знаков дорожных 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знд)</w:t>
      </w:r>
      <w:r w:rsidRPr="006970EE">
        <w:rPr>
          <w:rFonts w:eastAsia="Calibri"/>
          <w:color w:val="000000"/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r w:rsidRPr="006970EE">
        <w:rPr>
          <w:rFonts w:eastAsia="Calibri"/>
          <w:color w:val="000000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vertAlign w:val="subscript"/>
          <w:lang w:eastAsia="en-US"/>
        </w:rPr>
        <w:t>знд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знд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знд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 приобретению количества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знаков дорожных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одного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знака дорожного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10. Затраты на работы </w:t>
      </w:r>
      <w:r w:rsidRPr="006970EE">
        <w:rPr>
          <w:rFonts w:eastAsia="Calibri"/>
          <w:szCs w:val="28"/>
          <w:lang w:eastAsia="en-US"/>
        </w:rPr>
        <w:t xml:space="preserve">по устройству линий электропередач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11. Затраты на работы </w:t>
      </w:r>
      <w:r w:rsidRPr="006970EE">
        <w:rPr>
          <w:rFonts w:eastAsia="Calibri"/>
          <w:szCs w:val="28"/>
          <w:lang w:eastAsia="en-US"/>
        </w:rPr>
        <w:t xml:space="preserve">по ремонту памятников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ремонтных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12. Затраты на работы </w:t>
      </w:r>
      <w:r w:rsidRPr="006970EE">
        <w:rPr>
          <w:rFonts w:eastAsia="Calibri"/>
          <w:szCs w:val="28"/>
          <w:lang w:eastAsia="en-US"/>
        </w:rPr>
        <w:t xml:space="preserve">по </w:t>
      </w:r>
      <w:r w:rsidRPr="006970EE">
        <w:rPr>
          <w:rFonts w:eastAsia="Calibri"/>
          <w:color w:val="000000"/>
          <w:szCs w:val="28"/>
          <w:lang w:eastAsia="en-US"/>
        </w:rPr>
        <w:t>грейдированию автомобильных дорог местного значения</w:t>
      </w:r>
      <w:r w:rsidRPr="006970EE">
        <w:rPr>
          <w:rFonts w:eastAsia="Calibri"/>
          <w:szCs w:val="28"/>
          <w:lang w:eastAsia="en-US"/>
        </w:rPr>
        <w:t xml:space="preserve"> определяются на </w:t>
      </w:r>
      <w:r w:rsidRPr="006970EE">
        <w:rPr>
          <w:rFonts w:eastAsia="Calibri"/>
          <w:color w:val="000000"/>
          <w:szCs w:val="28"/>
          <w:lang w:eastAsia="en-US"/>
        </w:rPr>
        <w:t xml:space="preserve">основании сметного расчета стоимости </w:t>
      </w:r>
      <w:r w:rsidRPr="006970EE">
        <w:rPr>
          <w:rFonts w:eastAsia="Calibri"/>
          <w:color w:val="000000"/>
          <w:szCs w:val="28"/>
          <w:lang w:eastAsia="en-US"/>
        </w:rPr>
        <w:lastRenderedPageBreak/>
        <w:t>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13. Затраты на приобретение спортивного инвентаря </w:t>
      </w:r>
      <w:r w:rsidRPr="006970EE">
        <w:rPr>
          <w:color w:val="000000"/>
          <w:szCs w:val="28"/>
          <w:lang w:eastAsia="en-US"/>
        </w:rPr>
        <w:t>(</w:t>
      </w: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си</w:t>
      </w:r>
      <w:r w:rsidRPr="006970EE">
        <w:rPr>
          <w:color w:val="000000"/>
          <w:szCs w:val="28"/>
          <w:lang w:eastAsia="en-US"/>
        </w:rPr>
        <w:t>),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си</w:t>
      </w:r>
      <w:r w:rsidRPr="006970EE">
        <w:rPr>
          <w:rFonts w:eastAsia="Calibri"/>
          <w:color w:val="000000"/>
          <w:szCs w:val="28"/>
          <w:lang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си </w:t>
      </w:r>
      <w:r w:rsidRPr="006970EE">
        <w:rPr>
          <w:color w:val="000000"/>
          <w:szCs w:val="28"/>
          <w:lang w:eastAsia="en-US"/>
        </w:rPr>
        <w:t>х 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си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расч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– </w:t>
      </w:r>
      <w:r w:rsidRPr="006970EE">
        <w:rPr>
          <w:rFonts w:eastAsia="Calibri"/>
          <w:color w:val="000000"/>
          <w:szCs w:val="28"/>
          <w:lang w:eastAsia="en-US"/>
        </w:rPr>
        <w:t>планируемое количество приобретаемого</w:t>
      </w:r>
      <w:r w:rsidRPr="006970EE">
        <w:rPr>
          <w:color w:val="000000"/>
          <w:szCs w:val="28"/>
          <w:lang w:eastAsia="en-US"/>
        </w:rPr>
        <w:t xml:space="preserve"> i-й спортивного инвентаря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6970EE">
        <w:rPr>
          <w:color w:val="000000"/>
          <w:szCs w:val="28"/>
          <w:lang w:eastAsia="en-US"/>
        </w:rPr>
        <w:t>Р</w:t>
      </w:r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расч </w:t>
      </w:r>
      <w:r w:rsidRPr="006970EE">
        <w:rPr>
          <w:color w:val="000000"/>
          <w:szCs w:val="28"/>
          <w:lang w:eastAsia="en-US"/>
        </w:rPr>
        <w:t>– цена за  i-й спортивный инвентарь, согласно приложению 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14. Затраты на работы </w:t>
      </w:r>
      <w:r w:rsidRPr="006970EE">
        <w:rPr>
          <w:rFonts w:eastAsia="Calibri"/>
          <w:szCs w:val="28"/>
          <w:lang w:eastAsia="en-US"/>
        </w:rPr>
        <w:t xml:space="preserve">по ямочному ремонту асфальтобетонного покрытия дорог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ремонтных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15. Затраты на работы </w:t>
      </w:r>
      <w:r w:rsidRPr="006970EE">
        <w:rPr>
          <w:rFonts w:eastAsia="Calibri"/>
          <w:szCs w:val="28"/>
          <w:lang w:eastAsia="en-US"/>
        </w:rPr>
        <w:t xml:space="preserve">по </w:t>
      </w:r>
      <w:r w:rsidRPr="006970EE">
        <w:rPr>
          <w:rFonts w:eastAsia="Calibri"/>
          <w:color w:val="000000"/>
          <w:szCs w:val="28"/>
          <w:lang w:eastAsia="en-US"/>
        </w:rPr>
        <w:t>нанесению дорожной разметки проезжей части автодорог</w:t>
      </w:r>
      <w:r w:rsidRPr="006970EE">
        <w:rPr>
          <w:rFonts w:eastAsia="Calibri"/>
          <w:szCs w:val="28"/>
          <w:lang w:eastAsia="en-US"/>
        </w:rPr>
        <w:t xml:space="preserve">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16. Затраты на работы </w:t>
      </w:r>
      <w:r w:rsidRPr="006970EE">
        <w:rPr>
          <w:rFonts w:eastAsia="Calibri"/>
          <w:szCs w:val="28"/>
          <w:lang w:eastAsia="en-US"/>
        </w:rPr>
        <w:t xml:space="preserve">по установке дорожных знаков определяются на </w:t>
      </w:r>
      <w:r w:rsidRPr="006970EE">
        <w:rPr>
          <w:rFonts w:eastAsia="Calibri"/>
          <w:color w:val="000000"/>
          <w:szCs w:val="28"/>
          <w:lang w:eastAsia="en-US"/>
        </w:rPr>
        <w:t>основании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17. Затраты на работы </w:t>
      </w:r>
      <w:r w:rsidRPr="006970EE">
        <w:rPr>
          <w:rFonts w:eastAsia="Calibri"/>
          <w:szCs w:val="28"/>
          <w:lang w:eastAsia="en-US"/>
        </w:rPr>
        <w:t>по развитию водопроводно-канализационного комплекса определяются на основании</w:t>
      </w:r>
      <w:r w:rsidRPr="006970EE">
        <w:rPr>
          <w:rFonts w:eastAsia="Calibri"/>
          <w:color w:val="000000"/>
          <w:szCs w:val="28"/>
          <w:lang w:eastAsia="en-US"/>
        </w:rPr>
        <w:t xml:space="preserve">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 w:rsidRPr="006970EE">
        <w:rPr>
          <w:rFonts w:eastAsia="Calibri"/>
          <w:color w:val="000000"/>
          <w:szCs w:val="28"/>
          <w:lang w:eastAsia="en-US"/>
        </w:rPr>
        <w:lastRenderedPageBreak/>
        <w:t>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18. Затраты </w:t>
      </w:r>
      <w:r w:rsidRPr="006970EE">
        <w:rPr>
          <w:rFonts w:eastAsia="Calibri"/>
          <w:szCs w:val="28"/>
          <w:lang w:eastAsia="en-US"/>
        </w:rPr>
        <w:t xml:space="preserve">на проведение специальной оценки условий труда </w:t>
      </w:r>
      <w:r w:rsidRPr="006970EE">
        <w:rPr>
          <w:rFonts w:eastAsia="Calibri"/>
          <w:color w:val="000000"/>
          <w:sz w:val="24"/>
          <w:szCs w:val="28"/>
          <w:lang w:eastAsia="en-US"/>
        </w:rPr>
        <w:t>(З</w:t>
      </w:r>
      <w:r w:rsidRPr="006970EE">
        <w:rPr>
          <w:rFonts w:eastAsia="Calibri"/>
          <w:color w:val="000000"/>
          <w:sz w:val="24"/>
          <w:szCs w:val="28"/>
          <w:vertAlign w:val="subscript"/>
          <w:lang w:eastAsia="en-US"/>
        </w:rPr>
        <w:t>спо</w:t>
      </w:r>
      <w:r w:rsidRPr="006970EE">
        <w:rPr>
          <w:rFonts w:eastAsia="Calibri"/>
          <w:color w:val="000000"/>
          <w:sz w:val="24"/>
          <w:szCs w:val="28"/>
          <w:lang w:eastAsia="en-US"/>
        </w:rPr>
        <w:t xml:space="preserve">) </w:t>
      </w:r>
      <w:r w:rsidRPr="006970EE">
        <w:rPr>
          <w:rFonts w:eastAsia="Calibri"/>
          <w:color w:val="000000"/>
          <w:szCs w:val="28"/>
          <w:lang w:eastAsia="en-US"/>
        </w:rPr>
        <w:t>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спо</w:t>
      </w:r>
      <w:r w:rsidRPr="006970EE">
        <w:rPr>
          <w:rFonts w:eastAsia="Calibri"/>
          <w:color w:val="000000"/>
          <w:szCs w:val="28"/>
          <w:lang w:eastAsia="en-US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Р</m:t>
            </m:r>
          </m:e>
        </m:nary>
      </m:oMath>
      <w:r w:rsidRPr="006970EE">
        <w:rPr>
          <w:color w:val="000000"/>
          <w:szCs w:val="28"/>
          <w:vertAlign w:val="subscript"/>
          <w:lang w:val="en-US" w:eastAsia="en-US"/>
        </w:rPr>
        <w:t>i</w:t>
      </w:r>
      <w:r w:rsidRPr="006970EE">
        <w:rPr>
          <w:color w:val="000000"/>
          <w:szCs w:val="28"/>
          <w:vertAlign w:val="subscript"/>
          <w:lang w:eastAsia="en-US"/>
        </w:rPr>
        <w:t xml:space="preserve"> спо</w:t>
      </w:r>
      <w:r w:rsidRPr="006970EE">
        <w:rPr>
          <w:color w:val="000000"/>
          <w:szCs w:val="28"/>
          <w:lang w:eastAsia="en-US"/>
        </w:rPr>
        <w:t>, 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спо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-ой </w:t>
      </w:r>
      <w:r w:rsidRPr="006970EE">
        <w:rPr>
          <w:rFonts w:eastAsia="Calibri"/>
          <w:szCs w:val="28"/>
          <w:lang w:eastAsia="en-US"/>
        </w:rPr>
        <w:t xml:space="preserve">услуги на </w:t>
      </w:r>
      <w:r w:rsidRPr="006970EE">
        <w:rPr>
          <w:rFonts w:eastAsia="Calibri"/>
          <w:color w:val="000000"/>
          <w:szCs w:val="28"/>
          <w:lang w:eastAsia="en-US"/>
        </w:rPr>
        <w:t>проведение специальной оценке условий труда</w:t>
      </w:r>
      <w:r w:rsidRPr="006970EE">
        <w:rPr>
          <w:rFonts w:eastAsia="Calibri"/>
          <w:color w:val="000000"/>
          <w:sz w:val="24"/>
          <w:szCs w:val="28"/>
          <w:lang w:eastAsia="en-US"/>
        </w:rPr>
        <w:t xml:space="preserve"> </w:t>
      </w:r>
      <w:r w:rsidRPr="006970EE">
        <w:rPr>
          <w:rFonts w:eastAsia="Calibri"/>
          <w:szCs w:val="28"/>
          <w:lang w:eastAsia="en-US"/>
        </w:rPr>
        <w:t>согласно приложению к Порядку расчета 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szCs w:val="28"/>
          <w:lang w:eastAsia="en-US"/>
        </w:rPr>
        <w:t xml:space="preserve">19. </w:t>
      </w:r>
      <w:r w:rsidRPr="006970EE">
        <w:rPr>
          <w:rFonts w:eastAsia="Calibri"/>
          <w:color w:val="000000"/>
          <w:szCs w:val="28"/>
          <w:lang w:eastAsia="en-US"/>
        </w:rPr>
        <w:t>Затраты на составление проектно-сметной документации 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сд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проектно-сметной документации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оказанных услуг по составлению проектно-сметной документации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20.</w:t>
      </w:r>
      <w:r w:rsidRPr="006970EE">
        <w:rPr>
          <w:rFonts w:eastAsia="Calibri"/>
          <w:szCs w:val="28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lang w:eastAsia="en-US"/>
        </w:rPr>
        <w:t>Затраты на оказание информационно-консультационных услуг 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иу</w:t>
      </w:r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иу</w:t>
      </w:r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уч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уч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уч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участников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уч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оказания услуг для одного участника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21. Затраты на </w:t>
      </w:r>
      <w:r w:rsidRPr="006970EE">
        <w:rPr>
          <w:rFonts w:eastAsia="Calibri"/>
          <w:szCs w:val="28"/>
          <w:lang w:eastAsia="en-US"/>
        </w:rPr>
        <w:t xml:space="preserve">оказание услуг по предоставлению сведений о материалах по локальным сметным расчетам </w:t>
      </w:r>
      <w:r w:rsidRPr="006970EE">
        <w:rPr>
          <w:rFonts w:eastAsia="Calibri"/>
          <w:color w:val="000000"/>
          <w:szCs w:val="28"/>
          <w:lang w:eastAsia="en-US"/>
        </w:rPr>
        <w:t>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см</w:t>
      </w:r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см</w:t>
      </w:r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сд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усм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услуг по </w:t>
      </w:r>
      <w:r w:rsidRPr="006970EE">
        <w:rPr>
          <w:rFonts w:eastAsia="Calibri"/>
          <w:szCs w:val="28"/>
          <w:lang w:eastAsia="en-US"/>
        </w:rPr>
        <w:t>предоставлению сведений о материалах по локальным сметным расчетам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усм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оказанных услуг по </w:t>
      </w:r>
      <w:r w:rsidRPr="006970EE">
        <w:rPr>
          <w:rFonts w:eastAsia="Calibri"/>
          <w:szCs w:val="28"/>
          <w:lang w:eastAsia="en-US"/>
        </w:rPr>
        <w:t>предоставлению сведений о материалах по локальным сметным расчетам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22. Затраты на </w:t>
      </w:r>
      <w:r w:rsidRPr="006970EE">
        <w:rPr>
          <w:rFonts w:ascii="Times" w:eastAsia="Calibri" w:hAnsi="Times"/>
          <w:szCs w:val="28"/>
          <w:lang w:eastAsia="en-US"/>
        </w:rPr>
        <w:t xml:space="preserve">подготовительные работы для ремонта асфальтобетонного покрытия дорог </w:t>
      </w:r>
      <w:r w:rsidRPr="006970EE">
        <w:rPr>
          <w:rFonts w:eastAsia="Calibri"/>
          <w:szCs w:val="28"/>
          <w:lang w:eastAsia="en-US"/>
        </w:rPr>
        <w:t>определяются на основании</w:t>
      </w:r>
      <w:r w:rsidRPr="006970EE">
        <w:rPr>
          <w:rFonts w:eastAsia="Calibri"/>
          <w:color w:val="000000"/>
          <w:szCs w:val="28"/>
          <w:lang w:eastAsia="en-US"/>
        </w:rPr>
        <w:t xml:space="preserve"> сметного расчета стоимости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</w:t>
      </w:r>
      <w:r w:rsidRPr="006970EE">
        <w:rPr>
          <w:rFonts w:eastAsia="Calibri"/>
          <w:color w:val="000000"/>
          <w:szCs w:val="28"/>
          <w:lang w:eastAsia="en-US"/>
        </w:rPr>
        <w:lastRenderedPageBreak/>
        <w:t>выработке государственной политики и нормативно-правовому регулированию в сфере строительства.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23. Затраты на оказание услуг по сбору, транспортированию, обработке, утилизации, обезвреживанию и размещению отходов 1-4 класса опасности 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rFonts w:eastAsia="Calibri"/>
          <w:color w:val="000000"/>
          <w:szCs w:val="28"/>
          <w:lang w:eastAsia="en-US"/>
        </w:rPr>
        <w:t>)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rFonts w:eastAsia="Calibri"/>
          <w:color w:val="000000"/>
          <w:szCs w:val="28"/>
          <w:lang w:eastAsia="en-US"/>
        </w:rPr>
        <w:t>=</w:t>
      </w: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от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количество отходов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от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за единицу отходов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24. Затраты на приобретение бытовой техники (З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бт)</w:t>
      </w:r>
      <w:r w:rsidRPr="006970EE">
        <w:rPr>
          <w:rFonts w:eastAsia="Calibri"/>
          <w:color w:val="000000"/>
          <w:szCs w:val="28"/>
          <w:lang w:eastAsia="en-US"/>
        </w:rPr>
        <w:t xml:space="preserve"> определяются по формуле: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З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бт</w:t>
      </w:r>
      <w:r w:rsidRPr="006970EE">
        <w:rPr>
          <w:rFonts w:eastAsia="Calibri"/>
          <w:color w:val="000000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i</m:t>
            </m:r>
            <m:r>
              <w:rPr>
                <w:rFonts w:ascii="Cambria Math" w:eastAsia="Calibri"/>
                <w:color w:val="000000"/>
                <w:szCs w:val="28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n</m:t>
            </m:r>
          </m:sup>
          <m:e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Q</m:t>
            </m:r>
          </m:e>
        </m:nary>
      </m:oMath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color w:val="000000"/>
          <w:szCs w:val="28"/>
          <w:vertAlign w:val="subscript"/>
          <w:lang w:eastAsia="en-US"/>
        </w:rPr>
        <w:t>бт</w:t>
      </w:r>
      <w:r w:rsidRPr="006970EE">
        <w:rPr>
          <w:color w:val="000000"/>
          <w:szCs w:val="28"/>
          <w:lang w:eastAsia="en-US"/>
        </w:rPr>
        <w:t xml:space="preserve"> х Р</w:t>
      </w:r>
      <w:r w:rsidRPr="006970EE">
        <w:rPr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>бт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, </w:t>
      </w:r>
      <w:r w:rsidRPr="006970EE">
        <w:rPr>
          <w:rFonts w:eastAsia="Calibri"/>
          <w:color w:val="000000"/>
          <w:szCs w:val="28"/>
          <w:lang w:eastAsia="en-US"/>
        </w:rPr>
        <w:t>где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val="en-US" w:eastAsia="en-US"/>
        </w:rPr>
        <w:t>Q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 xml:space="preserve"> знд </w:t>
      </w:r>
      <w:r w:rsidRPr="006970EE">
        <w:rPr>
          <w:rFonts w:eastAsia="Calibri"/>
          <w:color w:val="000000"/>
          <w:szCs w:val="28"/>
          <w:lang w:eastAsia="en-US"/>
        </w:rPr>
        <w:t xml:space="preserve">– планируемое к приобретению количества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бытовой техники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затрат;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i/>
          <w:color w:val="000000"/>
          <w:szCs w:val="28"/>
          <w:lang w:val="en-US" w:eastAsia="en-US"/>
        </w:rPr>
        <w:t>P</w:t>
      </w:r>
      <w:r w:rsidRPr="006970EE">
        <w:rPr>
          <w:rFonts w:eastAsia="Calibri"/>
          <w:i/>
          <w:color w:val="000000"/>
          <w:szCs w:val="28"/>
          <w:lang w:eastAsia="en-US"/>
        </w:rPr>
        <w:t xml:space="preserve"> </w:t>
      </w:r>
      <w:r w:rsidRPr="006970EE">
        <w:rPr>
          <w:rFonts w:eastAsia="Calibri"/>
          <w:i/>
          <w:color w:val="000000"/>
          <w:szCs w:val="28"/>
          <w:vertAlign w:val="subscript"/>
          <w:lang w:val="en-US" w:eastAsia="en-US"/>
        </w:rPr>
        <w:t>i</w:t>
      </w:r>
      <w:r w:rsidRPr="006970EE">
        <w:rPr>
          <w:rFonts w:eastAsia="Calibri"/>
          <w:i/>
          <w:color w:val="000000"/>
          <w:szCs w:val="28"/>
          <w:vertAlign w:val="subscript"/>
          <w:lang w:eastAsia="en-US"/>
        </w:rPr>
        <w:t xml:space="preserve"> </w:t>
      </w:r>
      <w:r w:rsidRPr="006970EE">
        <w:rPr>
          <w:rFonts w:eastAsia="Calibri"/>
          <w:color w:val="000000"/>
          <w:szCs w:val="28"/>
          <w:vertAlign w:val="subscript"/>
          <w:lang w:eastAsia="en-US"/>
        </w:rPr>
        <w:t>знд</w:t>
      </w:r>
      <w:r w:rsidRPr="006970EE">
        <w:rPr>
          <w:rFonts w:eastAsia="Calibri"/>
          <w:color w:val="000000"/>
          <w:szCs w:val="28"/>
          <w:lang w:eastAsia="en-US"/>
        </w:rPr>
        <w:t xml:space="preserve"> – цена одной единицы </w:t>
      </w:r>
      <w:r w:rsidRPr="006970EE">
        <w:rPr>
          <w:rFonts w:eastAsia="Calibri"/>
          <w:color w:val="000000"/>
          <w:szCs w:val="28"/>
          <w:lang w:val="en-US" w:eastAsia="en-US"/>
        </w:rPr>
        <w:t>i</w:t>
      </w:r>
      <w:r w:rsidRPr="006970EE">
        <w:rPr>
          <w:rFonts w:eastAsia="Calibri"/>
          <w:color w:val="000000"/>
          <w:szCs w:val="28"/>
          <w:lang w:eastAsia="en-US"/>
        </w:rPr>
        <w:t xml:space="preserve">-го </w:t>
      </w:r>
      <w:r w:rsidRPr="006970EE">
        <w:rPr>
          <w:rFonts w:eastAsia="Calibri"/>
          <w:szCs w:val="28"/>
          <w:lang w:eastAsia="en-US"/>
        </w:rPr>
        <w:t>бытовой техники</w:t>
      </w:r>
      <w:r w:rsidRPr="006970EE">
        <w:rPr>
          <w:rFonts w:eastAsia="Calibri"/>
          <w:color w:val="000000"/>
          <w:szCs w:val="28"/>
          <w:lang w:eastAsia="en-US"/>
        </w:rPr>
        <w:t xml:space="preserve"> согласно </w:t>
      </w:r>
      <w:r w:rsidRPr="006970EE">
        <w:rPr>
          <w:color w:val="000000"/>
          <w:szCs w:val="28"/>
          <w:lang w:eastAsia="en-US"/>
        </w:rPr>
        <w:t xml:space="preserve">приложению </w:t>
      </w:r>
      <w:r w:rsidRPr="006970EE">
        <w:rPr>
          <w:rFonts w:eastAsia="Calibri"/>
          <w:color w:val="000000"/>
          <w:szCs w:val="28"/>
          <w:lang w:eastAsia="en-US"/>
        </w:rPr>
        <w:t>к Порядку расчета нормативных затрат.</w:t>
      </w: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Начальник финансового отдела</w:t>
      </w: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>администрации Воздвиженского</w:t>
      </w: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  <w:r w:rsidRPr="006970EE">
        <w:rPr>
          <w:rFonts w:eastAsia="Calibri"/>
          <w:color w:val="000000"/>
          <w:szCs w:val="28"/>
          <w:lang w:eastAsia="en-US"/>
        </w:rPr>
        <w:t xml:space="preserve">сельского поселения                                          </w:t>
      </w:r>
      <w:r w:rsidR="004F4787">
        <w:rPr>
          <w:rFonts w:eastAsia="Calibri"/>
          <w:color w:val="000000"/>
          <w:szCs w:val="28"/>
          <w:lang w:eastAsia="en-US"/>
        </w:rPr>
        <w:t xml:space="preserve">                       </w:t>
      </w:r>
      <w:r w:rsidRPr="006970EE">
        <w:rPr>
          <w:rFonts w:eastAsia="Calibri"/>
          <w:color w:val="000000"/>
          <w:szCs w:val="28"/>
          <w:lang w:eastAsia="en-US"/>
        </w:rPr>
        <w:t xml:space="preserve">         И.В. Дивеева                                                                    </w:t>
      </w:r>
    </w:p>
    <w:p w:rsidR="006970EE" w:rsidRPr="006970EE" w:rsidRDefault="006970EE" w:rsidP="006970EE">
      <w:pPr>
        <w:shd w:val="clear" w:color="auto" w:fill="FFFFFF"/>
        <w:jc w:val="both"/>
        <w:rPr>
          <w:rFonts w:eastAsia="Calibri"/>
          <w:color w:val="000000"/>
          <w:szCs w:val="28"/>
          <w:lang w:eastAsia="en-US"/>
        </w:rPr>
      </w:pPr>
    </w:p>
    <w:p w:rsidR="006970EE" w:rsidRDefault="006970EE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4F4787" w:rsidRPr="006970EE" w:rsidRDefault="004F4787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ind w:left="5103"/>
        <w:jc w:val="center"/>
        <w:rPr>
          <w:rFonts w:eastAsiaTheme="minorHAnsi"/>
          <w:color w:val="000000" w:themeColor="text1"/>
          <w:szCs w:val="22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lastRenderedPageBreak/>
        <w:t>ПРИЛОЖЕНИЕ</w:t>
      </w:r>
    </w:p>
    <w:p w:rsidR="006970EE" w:rsidRPr="006970EE" w:rsidRDefault="006970EE" w:rsidP="006970EE">
      <w:pPr>
        <w:ind w:left="5103"/>
        <w:jc w:val="center"/>
        <w:rPr>
          <w:rFonts w:eastAsiaTheme="minorEastAsia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 xml:space="preserve">к Порядку </w:t>
      </w:r>
      <w:r w:rsidRPr="006970EE">
        <w:rPr>
          <w:rFonts w:eastAsiaTheme="minorEastAsia"/>
          <w:color w:val="000000" w:themeColor="text1"/>
          <w:szCs w:val="28"/>
          <w:lang w:eastAsia="en-US"/>
        </w:rPr>
        <w:t>расчета нормативных</w:t>
      </w:r>
    </w:p>
    <w:p w:rsidR="006970EE" w:rsidRPr="006970EE" w:rsidRDefault="006970EE" w:rsidP="006970EE">
      <w:pPr>
        <w:ind w:left="5103"/>
        <w:jc w:val="center"/>
        <w:rPr>
          <w:rFonts w:eastAsiaTheme="minorEastAsia"/>
          <w:color w:val="000000" w:themeColor="text1"/>
          <w:szCs w:val="28"/>
          <w:lang w:eastAsia="en-US"/>
        </w:rPr>
      </w:pPr>
      <w:r w:rsidRPr="006970EE">
        <w:rPr>
          <w:rFonts w:eastAsiaTheme="minorEastAsia"/>
          <w:color w:val="000000" w:themeColor="text1"/>
          <w:szCs w:val="28"/>
          <w:lang w:eastAsia="en-US"/>
        </w:rPr>
        <w:t>затрат на обеспечение функций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left="5103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администрации Воздвиженского сельского поселения Курганинского района и подведомственных  ей                 муниципальных казенных учреждений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Cs w:val="28"/>
          <w:highlight w:val="yellow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 Администрация Воздвиженского сельского поселения муниципального образования Курганинский район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2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>1.1. Затраты на оплату услуг по дезинфекции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2"/>
          <w:lang w:eastAsia="en-US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307"/>
        <w:gridCol w:w="1670"/>
        <w:gridCol w:w="1811"/>
      </w:tblGrid>
      <w:tr w:rsidR="006970EE" w:rsidRPr="006970EE" w:rsidTr="004132AD">
        <w:trPr>
          <w:trHeight w:val="385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услуг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Площадь обработки, м2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Цена 1 м2 (не более), руб.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Кратность обработки в год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(не более), руб.</w:t>
            </w:r>
          </w:p>
        </w:tc>
      </w:tr>
      <w:tr w:rsidR="006970EE" w:rsidRPr="006970EE" w:rsidTr="004132AD">
        <w:trPr>
          <w:trHeight w:val="302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6</w:t>
            </w:r>
          </w:p>
        </w:tc>
      </w:tr>
      <w:tr w:rsidR="006970EE" w:rsidRPr="006970EE" w:rsidTr="004132AD"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Дезинфекция кладбища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10,3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534,00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11 000,40</w:t>
            </w:r>
          </w:p>
        </w:tc>
      </w:tr>
      <w:tr w:rsidR="006970EE" w:rsidRPr="006970EE" w:rsidTr="004132AD"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Санитарная 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50,0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500,00</w:t>
            </w:r>
          </w:p>
        </w:tc>
        <w:tc>
          <w:tcPr>
            <w:tcW w:w="1670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8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30 000,00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дезинфекции,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ind w:firstLine="567"/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1.2. </w:t>
      </w:r>
      <w:r w:rsidRPr="006970EE">
        <w:rPr>
          <w:rFonts w:ascii="Times" w:eastAsia="Calibri" w:hAnsi="Times"/>
          <w:szCs w:val="28"/>
          <w:lang w:eastAsia="en-US"/>
        </w:rPr>
        <w:t>Затраты оплату услуг по изготовлению баннеров</w:t>
      </w:r>
    </w:p>
    <w:p w:rsidR="006970EE" w:rsidRPr="006970EE" w:rsidRDefault="006970EE" w:rsidP="006970EE">
      <w:pPr>
        <w:ind w:firstLine="567"/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307"/>
        <w:gridCol w:w="2095"/>
      </w:tblGrid>
      <w:tr w:rsidR="006970EE" w:rsidRPr="006970EE" w:rsidTr="004132AD">
        <w:trPr>
          <w:trHeight w:val="385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п/п</w:t>
            </w:r>
          </w:p>
        </w:tc>
        <w:tc>
          <w:tcPr>
            <w:tcW w:w="41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услуг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Количество баннеров, шт.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Цена 1 баннера (не более), руб.</w:t>
            </w:r>
          </w:p>
        </w:tc>
        <w:tc>
          <w:tcPr>
            <w:tcW w:w="2095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(не более), руб.</w:t>
            </w:r>
          </w:p>
        </w:tc>
      </w:tr>
      <w:tr w:rsidR="006970EE" w:rsidRPr="006970EE" w:rsidTr="004132AD">
        <w:trPr>
          <w:trHeight w:val="302"/>
        </w:trPr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2095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Изготовление баннеров</w:t>
            </w:r>
          </w:p>
        </w:tc>
        <w:tc>
          <w:tcPr>
            <w:tcW w:w="1559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307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20 000,00</w:t>
            </w:r>
          </w:p>
        </w:tc>
        <w:tc>
          <w:tcPr>
            <w:tcW w:w="2095" w:type="dxa"/>
          </w:tcPr>
          <w:p w:rsidR="006970EE" w:rsidRPr="006970EE" w:rsidRDefault="006970EE" w:rsidP="006970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20 000,00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по изготовлению баннеров,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shd w:val="clear" w:color="auto" w:fill="FFFFFF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1.3. Затраты на приобретение горюче-смазочных материалов </w:t>
      </w:r>
    </w:p>
    <w:p w:rsidR="006970EE" w:rsidRPr="006970EE" w:rsidRDefault="006970EE" w:rsidP="006970EE">
      <w:pPr>
        <w:shd w:val="clear" w:color="auto" w:fill="FFFFFF"/>
        <w:jc w:val="center"/>
        <w:rPr>
          <w:rFonts w:eastAsiaTheme="minorHAnsi"/>
          <w:bCs/>
          <w:color w:val="000000" w:themeColor="text1"/>
          <w:szCs w:val="28"/>
          <w:lang w:eastAsia="en-US"/>
        </w:rPr>
      </w:pPr>
    </w:p>
    <w:tbl>
      <w:tblPr>
        <w:tblW w:w="964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99"/>
        <w:gridCol w:w="1577"/>
        <w:gridCol w:w="1417"/>
        <w:gridCol w:w="1785"/>
        <w:gridCol w:w="1993"/>
      </w:tblGrid>
      <w:tr w:rsidR="006970EE" w:rsidRPr="006970EE" w:rsidTr="004132AD">
        <w:trPr>
          <w:trHeight w:val="12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 xml:space="preserve">№ 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ind w:left="-324" w:firstLine="324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п/п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ГСМ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Норма расхода ГСМ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Лимит расхода ГСМ, 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Цена 1 литра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ГСМ (не более), руб.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>(не более), руб.</w:t>
            </w:r>
          </w:p>
        </w:tc>
      </w:tr>
      <w:tr w:rsidR="006970EE" w:rsidRPr="006970EE" w:rsidTr="004132AD">
        <w:trPr>
          <w:trHeight w:val="2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6</w:t>
            </w:r>
          </w:p>
        </w:tc>
      </w:tr>
      <w:tr w:rsidR="006970EE" w:rsidRPr="006970EE" w:rsidTr="004132AD">
        <w:trPr>
          <w:trHeight w:val="4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Масло моторное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2 112,00</w:t>
            </w:r>
          </w:p>
        </w:tc>
      </w:tr>
      <w:tr w:rsidR="006970EE" w:rsidRPr="006970EE" w:rsidTr="004132AD">
        <w:trPr>
          <w:trHeight w:val="4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Жидкость АКПП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500,00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E" w:rsidRPr="006970EE" w:rsidRDefault="006970EE" w:rsidP="006970EE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1 100,00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горюче-смазочных материалов,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Cs w:val="22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Theme="minorEastAsia" w:hAnsi="Times" w:cstheme="minorBidi"/>
          <w:szCs w:val="28"/>
          <w:lang w:eastAsia="en-US"/>
        </w:rPr>
      </w:pPr>
      <w:r w:rsidRPr="006970EE">
        <w:rPr>
          <w:rFonts w:ascii="Times" w:eastAsiaTheme="minorEastAsia" w:hAnsi="Times" w:cstheme="minorBidi"/>
          <w:szCs w:val="28"/>
          <w:lang w:eastAsia="en-US"/>
        </w:rPr>
        <w:t>1.4. Затраты на услуги автотранспортного средства</w:t>
      </w:r>
    </w:p>
    <w:p w:rsidR="006970EE" w:rsidRPr="006970EE" w:rsidRDefault="006970EE" w:rsidP="006970EE">
      <w:pPr>
        <w:jc w:val="center"/>
        <w:rPr>
          <w:rFonts w:ascii="Times" w:eastAsiaTheme="minorEastAsia" w:hAnsi="Times" w:cstheme="minorBidi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услуг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Количество, часов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Цена 1 часа,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(не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Транспортировка эвакуатором металлоизделий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1 321,43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18 500,00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автотранспортного средства,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center"/>
        <w:rPr>
          <w:rFonts w:ascii="Times" w:eastAsiaTheme="minorEastAsia" w:hAnsi="Times" w:cstheme="minorBidi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 xml:space="preserve">1.5. </w:t>
      </w:r>
      <w:r w:rsidRPr="006970EE">
        <w:rPr>
          <w:rFonts w:ascii="Times" w:eastAsia="Calibri" w:hAnsi="Times"/>
          <w:szCs w:val="28"/>
          <w:lang w:eastAsia="en-US"/>
        </w:rPr>
        <w:t>Затраты на работы по демонтажу и монтажу металлоизделий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"/>
        <w:gridCol w:w="5490"/>
        <w:gridCol w:w="3260"/>
      </w:tblGrid>
      <w:tr w:rsidR="006970EE" w:rsidRPr="006970EE" w:rsidTr="004132AD">
        <w:tc>
          <w:tcPr>
            <w:tcW w:w="88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49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услуг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88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Демонтаж, монтаж металлоизделий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24 000,00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EastAsia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 xml:space="preserve">1.6. Затраты на </w:t>
      </w: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оплату услуг </w:t>
      </w:r>
      <w:r w:rsidRPr="006970EE">
        <w:rPr>
          <w:rFonts w:eastAsiaTheme="minorEastAsia"/>
          <w:color w:val="000000" w:themeColor="text1"/>
          <w:szCs w:val="28"/>
          <w:lang w:eastAsia="en-US"/>
        </w:rPr>
        <w:t>по расчету платы за негативное воздействие на окружающую среду и сдачи технического отчета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2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Количество</w:t>
            </w:r>
          </w:p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отчетных периодов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Цена отчета за период,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всего,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Услуги </w:t>
            </w: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по расчету платы за негативное воздействие на окружающую среду и сдачи технического отчета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1 000,00</w:t>
            </w:r>
          </w:p>
        </w:tc>
      </w:tr>
    </w:tbl>
    <w:p w:rsidR="006970EE" w:rsidRPr="006970EE" w:rsidRDefault="006970EE" w:rsidP="006970EE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eastAsia="Calibri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lastRenderedPageBreak/>
        <w:t xml:space="preserve">1.7. </w:t>
      </w:r>
      <w:r w:rsidRPr="006970EE">
        <w:rPr>
          <w:rFonts w:eastAsia="Calibri"/>
          <w:szCs w:val="28"/>
          <w:lang w:eastAsia="en-US"/>
        </w:rPr>
        <w:t>Затраты оплату услуг по прохождению диагностического контроля транспортного средства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2126"/>
        <w:gridCol w:w="1843"/>
        <w:gridCol w:w="1417"/>
      </w:tblGrid>
      <w:tr w:rsidR="006970EE" w:rsidRPr="006970EE" w:rsidTr="004132AD">
        <w:trPr>
          <w:trHeight w:hRule="exact" w:val="1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40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Количество транспортных средств,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Количество месяцев 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прохождения технического осмотра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</w:rPr>
              <w:t>Цена в месяц (не более)</w:t>
            </w:r>
            <w:r w:rsidRPr="006970EE">
              <w:rPr>
                <w:color w:val="000000" w:themeColor="text1"/>
                <w:spacing w:val="-1"/>
                <w:sz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</w:t>
            </w:r>
          </w:p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затрат,</w:t>
            </w:r>
          </w:p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(не более), руб.</w:t>
            </w:r>
          </w:p>
        </w:tc>
      </w:tr>
      <w:tr w:rsidR="006970EE" w:rsidRPr="006970EE" w:rsidTr="004132AD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4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5</w:t>
            </w:r>
          </w:p>
        </w:tc>
      </w:tr>
      <w:tr w:rsidR="006970EE" w:rsidRPr="006970EE" w:rsidTr="004132AD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Диагностический контроль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16 000,00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диагностики транспортного средства,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shd w:val="clear" w:color="auto" w:fill="FFFFFF" w:themeFill="background1"/>
        <w:ind w:left="709"/>
        <w:jc w:val="both"/>
        <w:rPr>
          <w:rFonts w:eastAsiaTheme="majorEastAsia"/>
          <w:color w:val="000000" w:themeColor="text1"/>
          <w:spacing w:val="-1"/>
          <w:sz w:val="23"/>
          <w:szCs w:val="28"/>
          <w:u w:val="single"/>
          <w:shd w:val="clear" w:color="auto" w:fill="FFFFFF"/>
        </w:rPr>
      </w:pPr>
    </w:p>
    <w:p w:rsidR="006970EE" w:rsidRPr="006970EE" w:rsidRDefault="006970EE" w:rsidP="006970EE">
      <w:pPr>
        <w:jc w:val="center"/>
        <w:rPr>
          <w:rFonts w:eastAsiaTheme="minorEastAsia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2"/>
          <w:lang w:eastAsia="en-US"/>
        </w:rPr>
        <w:t>1.8.</w:t>
      </w:r>
      <w:r w:rsidRPr="006970EE">
        <w:rPr>
          <w:rFonts w:ascii="Times" w:eastAsiaTheme="minorHAnsi" w:hAnsi="Times" w:cstheme="minorBidi"/>
          <w:szCs w:val="28"/>
          <w:lang w:eastAsia="en-US"/>
        </w:rPr>
        <w:t xml:space="preserve"> Затраты на работы по демонтажу и установке электрических опор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9"/>
        <w:gridCol w:w="5490"/>
        <w:gridCol w:w="3260"/>
      </w:tblGrid>
      <w:tr w:rsidR="006970EE" w:rsidRPr="006970EE" w:rsidTr="004132AD">
        <w:tc>
          <w:tcPr>
            <w:tcW w:w="88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49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88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Демонтаж и установка электрических опор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80 000,00</w:t>
            </w:r>
          </w:p>
        </w:tc>
      </w:tr>
    </w:tbl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Theme="minorHAnsi" w:hAnsi="Times" w:cstheme="minorBid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1.9.</w:t>
      </w:r>
      <w:r w:rsidRPr="006970EE">
        <w:rPr>
          <w:rFonts w:ascii="Times" w:eastAsiaTheme="minorHAnsi" w:hAnsi="Times" w:cstheme="minorBidi"/>
          <w:color w:val="000000" w:themeColor="text1"/>
          <w:szCs w:val="28"/>
          <w:lang w:eastAsia="en-US"/>
        </w:rPr>
        <w:t xml:space="preserve"> Затраты на приобретение знаков дорожных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Количество, шт.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Цена 1 знака дорожного,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(не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Знаки дорожные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50 000,00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знаков дорожных,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>1.10. Затраты на работы по устройству линий электропередач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Устройство линий электропередач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70 000,00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ascii="Times" w:eastAsia="Calibri" w:hAnsi="Times"/>
          <w:szCs w:val="28"/>
          <w:lang w:eastAsia="en-US"/>
        </w:rPr>
        <w:t>1.11. Затраты на работы по ремонту памятников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№ 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 xml:space="preserve">Сумма затрат согласно </w:t>
            </w: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lastRenderedPageBreak/>
              <w:t>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Ремонт памятников на территории Воздвиженского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15 000,00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Ремонт стеллы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14 000,00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1.12. </w:t>
      </w:r>
      <w:r w:rsidRPr="006970EE">
        <w:rPr>
          <w:rFonts w:ascii="Times" w:eastAsia="Calibri" w:hAnsi="Times"/>
          <w:szCs w:val="28"/>
          <w:lang w:eastAsia="en-US"/>
        </w:rPr>
        <w:t xml:space="preserve">Затраты на работы по грейдированию автомобильных дорог 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Выполнение работ по грейдированию автомобильных дорог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263 893,50</w:t>
            </w:r>
          </w:p>
        </w:tc>
      </w:tr>
    </w:tbl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color w:val="000000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1.13.</w:t>
      </w:r>
      <w:r w:rsidRPr="006970EE">
        <w:rPr>
          <w:rFonts w:ascii="Times" w:eastAsia="Calibri" w:hAnsi="Times"/>
          <w:color w:val="000000"/>
          <w:szCs w:val="28"/>
          <w:lang w:eastAsia="en-US"/>
        </w:rPr>
        <w:t xml:space="preserve"> Затраты на приобретение спортивного инвентаря</w:t>
      </w:r>
    </w:p>
    <w:p w:rsidR="006970EE" w:rsidRPr="006970EE" w:rsidRDefault="006970EE" w:rsidP="006970EE">
      <w:pPr>
        <w:jc w:val="center"/>
        <w:rPr>
          <w:rFonts w:ascii="Times" w:eastAsia="Calibri" w:hAnsi="Times"/>
          <w:color w:val="000000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спортивного инвентаря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Количество, шт.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Цена 1 спортивного инвентаря (не более),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t xml:space="preserve"> (не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Мяч футбольный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1 800,00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2 200,00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Сетка для футбольных ворот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2 500,00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Шары для настольного тенниса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90,00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Щитки футбольные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900,00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Гетры футбольные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500,00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2 010,00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2 010,00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спортивного инвентаря,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1.14.</w:t>
      </w:r>
      <w:r w:rsidRPr="006970EE">
        <w:rPr>
          <w:rFonts w:ascii="Times" w:eastAsia="Calibri" w:hAnsi="Times"/>
          <w:szCs w:val="28"/>
          <w:lang w:eastAsia="en-US"/>
        </w:rPr>
        <w:t xml:space="preserve"> Затраты на работы по ямочному ремонту асфальтобетонного покрытия дорог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Выполнение подрядных работ по ямочному ремонту асфальтобетонного покрытия дорог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100 000,00</w:t>
            </w:r>
          </w:p>
        </w:tc>
      </w:tr>
    </w:tbl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1.15. </w:t>
      </w:r>
      <w:r w:rsidRPr="006970EE">
        <w:rPr>
          <w:rFonts w:ascii="Times" w:eastAsia="Calibri" w:hAnsi="Times"/>
          <w:szCs w:val="28"/>
          <w:lang w:eastAsia="en-US"/>
        </w:rPr>
        <w:t xml:space="preserve">Затраты на работы по </w:t>
      </w:r>
      <w:r w:rsidRPr="006970EE">
        <w:rPr>
          <w:rFonts w:ascii="Times" w:eastAsia="Calibri" w:hAnsi="Times"/>
          <w:color w:val="000000"/>
          <w:szCs w:val="28"/>
          <w:lang w:eastAsia="en-US"/>
        </w:rPr>
        <w:t>нанесению дорожной разметки проезжей части автодорог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Выполнение работ по нанесению дорожной разметки проезжей части автодорог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95 000,00</w:t>
            </w:r>
          </w:p>
        </w:tc>
      </w:tr>
    </w:tbl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1.16.</w:t>
      </w:r>
      <w:r w:rsidRPr="006970EE">
        <w:rPr>
          <w:rFonts w:ascii="Times" w:eastAsia="Calibri" w:hAnsi="Times"/>
          <w:szCs w:val="28"/>
          <w:lang w:eastAsia="en-US"/>
        </w:rPr>
        <w:t xml:space="preserve"> Затраты на работы по установке дорожных знаков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Выполнение работ по установке дорожных знаков на территории Воздвиженского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96 514,00</w:t>
            </w:r>
          </w:p>
        </w:tc>
      </w:tr>
    </w:tbl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1.17. </w:t>
      </w:r>
      <w:r w:rsidRPr="006970EE">
        <w:rPr>
          <w:rFonts w:ascii="Times" w:eastAsia="Calibri" w:hAnsi="Times"/>
          <w:szCs w:val="28"/>
          <w:lang w:eastAsia="en-US"/>
        </w:rPr>
        <w:t>Затраты на работы по развитию водопроводно-канализационного комплекса</w:t>
      </w:r>
    </w:p>
    <w:p w:rsidR="006970EE" w:rsidRPr="006970EE" w:rsidRDefault="006970EE" w:rsidP="006970EE">
      <w:pPr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Ремонт сетей водоснабжения Воздвиженского сельского поселения Курганинского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1 500 000,00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Ремонт водопровода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33 102,00</w:t>
            </w:r>
          </w:p>
        </w:tc>
      </w:tr>
    </w:tbl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1.18. Затраты на проведение специальной оценки условий труда 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Специальная оценка условий труда,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17 000,00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проведения специальной оценки условий труда,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1.19. Затраты на оказание информационно-консультационных и образовательных услуг 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Информационно-консультационные услуги,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25 000,00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Образовательные услуги,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8 000,00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 xml:space="preserve">Объем расходов, рассчитанный с применением нормативных затрат на оплату информационно-консультационных услуг,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</w:t>
      </w:r>
      <w:r w:rsidRPr="006970EE">
        <w:rPr>
          <w:rFonts w:eastAsiaTheme="minorHAnsi"/>
          <w:color w:val="000000" w:themeColor="text1"/>
          <w:sz w:val="24"/>
          <w:lang w:eastAsia="en-US"/>
        </w:rPr>
        <w:lastRenderedPageBreak/>
        <w:t>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1.20. Затраты на услуги по предоставлению сведений о материалах по локальным сметным расчетам</w:t>
      </w:r>
    </w:p>
    <w:p w:rsidR="006970EE" w:rsidRPr="006970EE" w:rsidRDefault="006970EE" w:rsidP="006970EE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Услуги по предоставлению сведений о материалах по локальным сметным расчетам,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20 000,00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услуг по предоставлению сведений о материалах по локальным сметным расчетам,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1.21.</w:t>
      </w:r>
      <w:r w:rsidRPr="006970EE">
        <w:rPr>
          <w:rFonts w:ascii="Times" w:eastAsia="Calibri" w:hAnsi="Times"/>
          <w:szCs w:val="28"/>
          <w:lang w:eastAsia="en-US"/>
        </w:rPr>
        <w:t xml:space="preserve"> Затраты на подготовительные работы для ремонта асфальтобетонного покрытия дорог</w:t>
      </w:r>
    </w:p>
    <w:p w:rsidR="006970EE" w:rsidRPr="006970EE" w:rsidRDefault="006970EE" w:rsidP="006970EE">
      <w:pPr>
        <w:jc w:val="center"/>
        <w:rPr>
          <w:rFonts w:ascii="Times" w:eastAsia="Calibri" w:hAnsi="Times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6970EE" w:rsidRPr="006970EE" w:rsidTr="004132AD">
        <w:tc>
          <w:tcPr>
            <w:tcW w:w="709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Наименование работ</w:t>
            </w:r>
          </w:p>
        </w:tc>
        <w:tc>
          <w:tcPr>
            <w:tcW w:w="3260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Сумма затрат согласно сметному расчету, руб.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6970EE" w:rsidRPr="006970EE" w:rsidTr="004132AD">
        <w:tc>
          <w:tcPr>
            <w:tcW w:w="709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</w:tr>
      <w:tr w:rsidR="006970EE" w:rsidRPr="006970EE" w:rsidTr="00413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Подготовительные работы для ремонта асфальтобетонного покрытия дорог в станице Воздвиженской Курганинского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99 914,33</w:t>
            </w:r>
          </w:p>
        </w:tc>
      </w:tr>
    </w:tbl>
    <w:p w:rsidR="006970EE" w:rsidRPr="006970EE" w:rsidRDefault="006970EE" w:rsidP="006970EE">
      <w:pPr>
        <w:jc w:val="both"/>
        <w:rPr>
          <w:rFonts w:eastAsiaTheme="minorHAnsi"/>
          <w:color w:val="000000" w:themeColor="text1"/>
          <w:sz w:val="24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="Calibri" w:hAnsi="Times"/>
          <w:color w:val="000000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1.22.</w:t>
      </w:r>
      <w:r w:rsidRPr="006970EE">
        <w:rPr>
          <w:rFonts w:eastAsiaTheme="minorHAnsi"/>
          <w:color w:val="000000" w:themeColor="text1"/>
          <w:sz w:val="24"/>
          <w:lang w:eastAsia="en-US"/>
        </w:rPr>
        <w:t xml:space="preserve"> </w:t>
      </w:r>
      <w:r w:rsidRPr="006970EE">
        <w:rPr>
          <w:rFonts w:ascii="Times" w:eastAsia="Calibri" w:hAnsi="Times"/>
          <w:color w:val="000000"/>
          <w:szCs w:val="28"/>
          <w:lang w:eastAsia="en-US"/>
        </w:rPr>
        <w:t>Затраты на оказание услуг по сбору, транспортированию, обработке, утилизации, обезвреживанию и размещению отходов 1-4 класса опасности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 w:val="24"/>
          <w:lang w:eastAsia="en-US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6970EE" w:rsidRPr="006970EE" w:rsidTr="004132AD">
        <w:trPr>
          <w:trHeight w:hRule="exact"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Сумма затрат (не более), руб.</w:t>
            </w:r>
          </w:p>
        </w:tc>
      </w:tr>
      <w:tr w:rsidR="006970EE" w:rsidRPr="006970EE" w:rsidTr="004132AD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3</w:t>
            </w:r>
          </w:p>
        </w:tc>
      </w:tr>
      <w:tr w:rsidR="006970EE" w:rsidRPr="006970EE" w:rsidTr="004132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color w:val="000000" w:themeColor="text1"/>
                <w:spacing w:val="-1"/>
                <w:sz w:val="24"/>
              </w:rPr>
            </w:pPr>
            <w:r w:rsidRPr="006970EE">
              <w:rPr>
                <w:color w:val="000000" w:themeColor="text1"/>
                <w:spacing w:val="-1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ind w:left="120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Сбор, транспортирование, обработка, утилизация, обезвреживание и размещение отходов 1-4 класса опасности,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6970EE">
              <w:rPr>
                <w:rFonts w:eastAsia="Calibri"/>
                <w:color w:val="000000" w:themeColor="text1"/>
                <w:sz w:val="24"/>
              </w:rPr>
              <w:t>5 000,00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>Объем расходов, рассчитанный с применением нормативных затрат на оплату оказания услуг по сбору, транспортированию, обработке, утилизации, обезвреживанию и размещению отходов 1-4 класса опасности,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</w:t>
      </w:r>
    </w:p>
    <w:p w:rsidR="006970EE" w:rsidRPr="006970EE" w:rsidRDefault="006970EE" w:rsidP="006970EE">
      <w:pPr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jc w:val="center"/>
        <w:rPr>
          <w:rFonts w:ascii="Times" w:eastAsiaTheme="minorHAnsi" w:hAnsi="Times" w:cstheme="minorBid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1.23.</w:t>
      </w:r>
      <w:r w:rsidRPr="006970EE">
        <w:rPr>
          <w:rFonts w:ascii="Times" w:eastAsiaTheme="minorHAnsi" w:hAnsi="Times" w:cstheme="minorBidi"/>
          <w:color w:val="000000" w:themeColor="text1"/>
          <w:szCs w:val="28"/>
          <w:lang w:eastAsia="en-US"/>
        </w:rPr>
        <w:t xml:space="preserve"> Затраты на приобретение бытовой техники</w:t>
      </w:r>
    </w:p>
    <w:p w:rsidR="006970EE" w:rsidRPr="006970EE" w:rsidRDefault="006970EE" w:rsidP="006970EE">
      <w:pPr>
        <w:jc w:val="center"/>
        <w:rPr>
          <w:rFonts w:ascii="Times" w:eastAsiaTheme="minorHAnsi" w:hAnsi="Times" w:cstheme="minorBidi"/>
          <w:color w:val="000000" w:themeColor="text1"/>
          <w:szCs w:val="28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418"/>
        <w:gridCol w:w="1701"/>
        <w:gridCol w:w="1842"/>
      </w:tblGrid>
      <w:tr w:rsidR="006970EE" w:rsidRPr="006970EE" w:rsidTr="004132AD">
        <w:tc>
          <w:tcPr>
            <w:tcW w:w="562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№ 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п/п</w:t>
            </w:r>
          </w:p>
        </w:tc>
        <w:tc>
          <w:tcPr>
            <w:tcW w:w="4116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1418" w:type="dxa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t>Количество</w:t>
            </w: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lastRenderedPageBreak/>
              <w:t>, шт.</w:t>
            </w: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lastRenderedPageBreak/>
              <w:t xml:space="preserve">Цена за </w:t>
            </w:r>
            <w:r w:rsidRPr="006970EE">
              <w:rPr>
                <w:rFonts w:eastAsiaTheme="minorEastAsia"/>
                <w:color w:val="000000" w:themeColor="text1"/>
                <w:sz w:val="24"/>
                <w:lang w:eastAsia="en-US"/>
              </w:rPr>
              <w:lastRenderedPageBreak/>
              <w:t>единицу, руб.</w:t>
            </w:r>
          </w:p>
        </w:tc>
        <w:tc>
          <w:tcPr>
            <w:tcW w:w="1842" w:type="dxa"/>
          </w:tcPr>
          <w:p w:rsidR="006970EE" w:rsidRPr="006970EE" w:rsidRDefault="006970EE" w:rsidP="006970EE">
            <w:pPr>
              <w:shd w:val="clear" w:color="auto" w:fill="FFFFFF" w:themeFill="background1"/>
              <w:jc w:val="center"/>
              <w:rPr>
                <w:rFonts w:eastAsiaTheme="majorEastAsia"/>
                <w:color w:val="000000" w:themeColor="text1"/>
                <w:spacing w:val="-1"/>
                <w:sz w:val="24"/>
              </w:rPr>
            </w:pPr>
            <w:r w:rsidRPr="006970EE">
              <w:rPr>
                <w:rFonts w:eastAsiaTheme="majorEastAsia"/>
                <w:color w:val="000000" w:themeColor="text1"/>
                <w:spacing w:val="-1"/>
                <w:sz w:val="24"/>
              </w:rPr>
              <w:lastRenderedPageBreak/>
              <w:t>Сумма затрат,</w:t>
            </w:r>
          </w:p>
          <w:p w:rsidR="006970EE" w:rsidRPr="006970EE" w:rsidRDefault="006970EE" w:rsidP="006970EE">
            <w:pPr>
              <w:jc w:val="center"/>
              <w:rPr>
                <w:rFonts w:eastAsiaTheme="minorEastAsia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pacing w:val="-1"/>
                <w:sz w:val="24"/>
                <w:lang w:eastAsia="en-US"/>
              </w:rPr>
              <w:lastRenderedPageBreak/>
              <w:t xml:space="preserve"> (не более), руб.</w:t>
            </w:r>
          </w:p>
        </w:tc>
      </w:tr>
      <w:tr w:rsidR="006970EE" w:rsidRPr="006970EE" w:rsidTr="004132AD">
        <w:tc>
          <w:tcPr>
            <w:tcW w:w="56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6970EE" w:rsidRPr="006970EE" w:rsidTr="00413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16 700,00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0EE" w:rsidRPr="006970EE" w:rsidRDefault="006970EE" w:rsidP="006970EE">
            <w:pPr>
              <w:jc w:val="center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6970EE">
              <w:rPr>
                <w:rFonts w:eastAsiaTheme="minorHAnsi"/>
                <w:color w:val="000000" w:themeColor="text1"/>
                <w:sz w:val="24"/>
                <w:lang w:eastAsia="en-US"/>
              </w:rPr>
              <w:t>16 700,00</w:t>
            </w:r>
          </w:p>
        </w:tc>
      </w:tr>
    </w:tbl>
    <w:p w:rsidR="006970EE" w:rsidRPr="006970EE" w:rsidRDefault="006970EE" w:rsidP="006970EE">
      <w:pPr>
        <w:ind w:firstLine="567"/>
        <w:jc w:val="both"/>
        <w:rPr>
          <w:rFonts w:eastAsiaTheme="minorHAnsi"/>
          <w:color w:val="000000" w:themeColor="text1"/>
          <w:sz w:val="24"/>
          <w:lang w:eastAsia="en-US"/>
        </w:rPr>
      </w:pPr>
      <w:r w:rsidRPr="006970EE">
        <w:rPr>
          <w:rFonts w:eastAsiaTheme="minorHAnsi"/>
          <w:color w:val="000000" w:themeColor="text1"/>
          <w:sz w:val="24"/>
          <w:lang w:eastAsia="en-US"/>
        </w:rPr>
        <w:t xml:space="preserve">Объем расходов, рассчитанный с применением нормативных затрат на оплату бытовой техники, может быть изменен по решению главы Воздвиженского сельского поселения Курганинского района в пределах, утвержденных на эти цели лимитов бюджетных обязательств по соответствующему коду классификации расходов бюджетов. Указанное решение оформляется постановлением администрации Воздвиженского сельского поселения Курганинского района. </w:t>
      </w: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Начальник финансового отдела</w:t>
      </w: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администрации Воздвиженского</w:t>
      </w:r>
    </w:p>
    <w:p w:rsidR="004F4787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 xml:space="preserve">сельского поселения </w:t>
      </w:r>
    </w:p>
    <w:p w:rsidR="004F4787" w:rsidRPr="006970EE" w:rsidRDefault="006970EE" w:rsidP="004F4787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970EE">
        <w:rPr>
          <w:rFonts w:eastAsiaTheme="minorHAnsi"/>
          <w:color w:val="000000" w:themeColor="text1"/>
          <w:szCs w:val="28"/>
          <w:lang w:eastAsia="en-US"/>
        </w:rPr>
        <w:t>Курганинского</w:t>
      </w:r>
      <w:r w:rsidR="004F4787" w:rsidRPr="006970EE">
        <w:rPr>
          <w:rFonts w:eastAsiaTheme="minorHAnsi"/>
          <w:color w:val="000000" w:themeColor="text1"/>
          <w:szCs w:val="28"/>
          <w:lang w:eastAsia="en-US"/>
        </w:rPr>
        <w:t xml:space="preserve">    </w:t>
      </w:r>
      <w:r w:rsidR="004F4787">
        <w:rPr>
          <w:rFonts w:eastAsiaTheme="minorHAnsi"/>
          <w:color w:val="000000" w:themeColor="text1"/>
          <w:szCs w:val="28"/>
          <w:lang w:eastAsia="en-US"/>
        </w:rPr>
        <w:t>района</w:t>
      </w:r>
      <w:r w:rsidR="004F4787" w:rsidRPr="006970EE"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</w:t>
      </w:r>
      <w:r w:rsidR="004F4787">
        <w:rPr>
          <w:rFonts w:eastAsiaTheme="minorHAnsi"/>
          <w:color w:val="000000" w:themeColor="text1"/>
          <w:szCs w:val="28"/>
          <w:lang w:eastAsia="en-US"/>
        </w:rPr>
        <w:t xml:space="preserve">                         </w:t>
      </w:r>
      <w:r w:rsidR="004F4787" w:rsidRPr="006970EE">
        <w:rPr>
          <w:rFonts w:eastAsiaTheme="minorHAnsi"/>
          <w:color w:val="000000" w:themeColor="text1"/>
          <w:szCs w:val="28"/>
          <w:lang w:eastAsia="en-US"/>
        </w:rPr>
        <w:t xml:space="preserve">И.В. Дивеева                                                                    </w:t>
      </w:r>
    </w:p>
    <w:p w:rsidR="006970EE" w:rsidRPr="006970EE" w:rsidRDefault="006970EE" w:rsidP="006970EE">
      <w:pPr>
        <w:shd w:val="clear" w:color="auto" w:fill="FFFFFF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6970EE" w:rsidRPr="006970EE" w:rsidRDefault="006970EE" w:rsidP="006970EE">
      <w:pPr>
        <w:rPr>
          <w:rFonts w:eastAsia="Calibri"/>
          <w:szCs w:val="28"/>
          <w:lang w:eastAsia="en-US"/>
        </w:rPr>
      </w:pPr>
    </w:p>
    <w:p w:rsidR="006970EE" w:rsidRPr="008A3A4C" w:rsidRDefault="006970EE" w:rsidP="006970EE">
      <w:pPr>
        <w:shd w:val="clear" w:color="auto" w:fill="FFFFFF"/>
        <w:jc w:val="both"/>
        <w:rPr>
          <w:color w:val="000000"/>
          <w:szCs w:val="28"/>
          <w:lang w:eastAsia="en-US"/>
        </w:rPr>
        <w:sectPr w:rsidR="006970EE" w:rsidRPr="008A3A4C" w:rsidSect="006D054C">
          <w:pgSz w:w="11899" w:h="16800"/>
          <w:pgMar w:top="1134" w:right="842" w:bottom="1134" w:left="1701" w:header="0" w:footer="0" w:gutter="0"/>
          <w:cols w:space="0" w:equalWidth="0">
            <w:col w:w="9357"/>
          </w:cols>
          <w:docGrid w:linePitch="360"/>
        </w:sectPr>
      </w:pPr>
      <w:r w:rsidRPr="0067690B">
        <w:rPr>
          <w:color w:val="000000"/>
          <w:szCs w:val="28"/>
          <w:lang w:eastAsia="en-US"/>
        </w:rPr>
        <w:t xml:space="preserve">  </w:t>
      </w:r>
      <w:bookmarkStart w:id="4" w:name="page28"/>
      <w:bookmarkEnd w:id="4"/>
    </w:p>
    <w:p w:rsidR="00BE5DF0" w:rsidRDefault="00BE5DF0" w:rsidP="004F4787">
      <w:pPr>
        <w:tabs>
          <w:tab w:val="left" w:pos="1260"/>
        </w:tabs>
        <w:rPr>
          <w:b/>
          <w:szCs w:val="28"/>
        </w:rPr>
      </w:pPr>
      <w:bookmarkStart w:id="5" w:name="page49"/>
      <w:bookmarkEnd w:id="5"/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54B01" w:rsidRDefault="00B54B01" w:rsidP="00B54B01">
      <w:pPr>
        <w:rPr>
          <w:rFonts w:eastAsiaTheme="minorHAnsi"/>
          <w:szCs w:val="28"/>
          <w:lang w:eastAsia="en-US"/>
        </w:rPr>
      </w:pPr>
    </w:p>
    <w:sectPr w:rsidR="00B54B01" w:rsidSect="00BB622B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8E" w:rsidRDefault="002A478E" w:rsidP="009F3D97">
      <w:r>
        <w:separator/>
      </w:r>
    </w:p>
  </w:endnote>
  <w:endnote w:type="continuationSeparator" w:id="0">
    <w:p w:rsidR="002A478E" w:rsidRDefault="002A478E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8E" w:rsidRDefault="002A478E" w:rsidP="009F3D97">
      <w:r>
        <w:separator/>
      </w:r>
    </w:p>
  </w:footnote>
  <w:footnote w:type="continuationSeparator" w:id="0">
    <w:p w:rsidR="002A478E" w:rsidRDefault="002A478E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D9750C9"/>
    <w:multiLevelType w:val="hybridMultilevel"/>
    <w:tmpl w:val="BB368706"/>
    <w:lvl w:ilvl="0" w:tplc="DF10F49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 w15:restartNumberingAfterBreak="0">
    <w:nsid w:val="5491782F"/>
    <w:multiLevelType w:val="hybridMultilevel"/>
    <w:tmpl w:val="30243B4A"/>
    <w:lvl w:ilvl="0" w:tplc="2EC236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D"/>
    <w:rsid w:val="00017F6F"/>
    <w:rsid w:val="00040673"/>
    <w:rsid w:val="00052873"/>
    <w:rsid w:val="0008062B"/>
    <w:rsid w:val="000B20D7"/>
    <w:rsid w:val="000B4282"/>
    <w:rsid w:val="000B6896"/>
    <w:rsid w:val="00111771"/>
    <w:rsid w:val="0011726B"/>
    <w:rsid w:val="00117E87"/>
    <w:rsid w:val="00156226"/>
    <w:rsid w:val="0016589B"/>
    <w:rsid w:val="001E1D98"/>
    <w:rsid w:val="002041BF"/>
    <w:rsid w:val="00206670"/>
    <w:rsid w:val="00213E31"/>
    <w:rsid w:val="00220F13"/>
    <w:rsid w:val="0022122E"/>
    <w:rsid w:val="00225AE1"/>
    <w:rsid w:val="002412D0"/>
    <w:rsid w:val="002709FD"/>
    <w:rsid w:val="00270C4D"/>
    <w:rsid w:val="00275002"/>
    <w:rsid w:val="00281797"/>
    <w:rsid w:val="002A478E"/>
    <w:rsid w:val="00325870"/>
    <w:rsid w:val="00337B9B"/>
    <w:rsid w:val="0037182F"/>
    <w:rsid w:val="0037387F"/>
    <w:rsid w:val="00397566"/>
    <w:rsid w:val="003B4F99"/>
    <w:rsid w:val="003C5D89"/>
    <w:rsid w:val="003E597E"/>
    <w:rsid w:val="00414F7C"/>
    <w:rsid w:val="00455F19"/>
    <w:rsid w:val="004A7FE4"/>
    <w:rsid w:val="004C2962"/>
    <w:rsid w:val="004F3599"/>
    <w:rsid w:val="004F4787"/>
    <w:rsid w:val="004F66F2"/>
    <w:rsid w:val="005229DF"/>
    <w:rsid w:val="005346A8"/>
    <w:rsid w:val="005364B5"/>
    <w:rsid w:val="00537BE6"/>
    <w:rsid w:val="005650A4"/>
    <w:rsid w:val="0057515F"/>
    <w:rsid w:val="005844B4"/>
    <w:rsid w:val="005872E4"/>
    <w:rsid w:val="005E63AA"/>
    <w:rsid w:val="00620211"/>
    <w:rsid w:val="0062182D"/>
    <w:rsid w:val="0065769C"/>
    <w:rsid w:val="00663FD1"/>
    <w:rsid w:val="006918F2"/>
    <w:rsid w:val="006970EE"/>
    <w:rsid w:val="006E122E"/>
    <w:rsid w:val="00700625"/>
    <w:rsid w:val="007126E6"/>
    <w:rsid w:val="0073075A"/>
    <w:rsid w:val="007503F9"/>
    <w:rsid w:val="007513B3"/>
    <w:rsid w:val="00756757"/>
    <w:rsid w:val="00815D21"/>
    <w:rsid w:val="00823F12"/>
    <w:rsid w:val="008350A0"/>
    <w:rsid w:val="008358BD"/>
    <w:rsid w:val="00840D5A"/>
    <w:rsid w:val="008720DD"/>
    <w:rsid w:val="008868D0"/>
    <w:rsid w:val="00901120"/>
    <w:rsid w:val="009329A7"/>
    <w:rsid w:val="00956915"/>
    <w:rsid w:val="009A1167"/>
    <w:rsid w:val="009B45C5"/>
    <w:rsid w:val="009F3D97"/>
    <w:rsid w:val="00A03ACA"/>
    <w:rsid w:val="00A21CEE"/>
    <w:rsid w:val="00A55A8A"/>
    <w:rsid w:val="00AA5E55"/>
    <w:rsid w:val="00AC0134"/>
    <w:rsid w:val="00AC65EA"/>
    <w:rsid w:val="00AD3E42"/>
    <w:rsid w:val="00B34FC7"/>
    <w:rsid w:val="00B36216"/>
    <w:rsid w:val="00B54B01"/>
    <w:rsid w:val="00B9719E"/>
    <w:rsid w:val="00BA5971"/>
    <w:rsid w:val="00BA79C9"/>
    <w:rsid w:val="00BB2B8C"/>
    <w:rsid w:val="00BB622B"/>
    <w:rsid w:val="00BE5DF0"/>
    <w:rsid w:val="00BF6C86"/>
    <w:rsid w:val="00C462A8"/>
    <w:rsid w:val="00C5777C"/>
    <w:rsid w:val="00C66E22"/>
    <w:rsid w:val="00CB5647"/>
    <w:rsid w:val="00CC006F"/>
    <w:rsid w:val="00CC7568"/>
    <w:rsid w:val="00D223D4"/>
    <w:rsid w:val="00D4088F"/>
    <w:rsid w:val="00D561DC"/>
    <w:rsid w:val="00D56493"/>
    <w:rsid w:val="00D84B2D"/>
    <w:rsid w:val="00DA366C"/>
    <w:rsid w:val="00DC5D0A"/>
    <w:rsid w:val="00DF3E5B"/>
    <w:rsid w:val="00E179B2"/>
    <w:rsid w:val="00E42562"/>
    <w:rsid w:val="00E758CF"/>
    <w:rsid w:val="00E8265B"/>
    <w:rsid w:val="00E954EE"/>
    <w:rsid w:val="00EA4934"/>
    <w:rsid w:val="00F36014"/>
    <w:rsid w:val="00FA73D2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AE42-407E-4DEF-909C-D84DA8D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5872E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Default">
    <w:name w:val="Default"/>
    <w:rsid w:val="0058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226"/>
    <w:pPr>
      <w:ind w:left="720"/>
      <w:contextualSpacing/>
    </w:pPr>
  </w:style>
  <w:style w:type="character" w:customStyle="1" w:styleId="ae">
    <w:name w:val="Гипертекстовая ссылка"/>
    <w:uiPriority w:val="99"/>
    <w:rsid w:val="006970EE"/>
    <w:rPr>
      <w:rFonts w:cs="Times New Roman"/>
      <w:b w:val="0"/>
      <w:color w:val="106BBE"/>
    </w:rPr>
  </w:style>
  <w:style w:type="table" w:styleId="af">
    <w:name w:val="Table Grid"/>
    <w:basedOn w:val="a1"/>
    <w:uiPriority w:val="39"/>
    <w:rsid w:val="006970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6970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69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1334-4584-4CFB-A295-EE8B3CCC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7880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Алёна Викторовна</cp:lastModifiedBy>
  <cp:revision>3</cp:revision>
  <cp:lastPrinted>2019-02-12T07:31:00Z</cp:lastPrinted>
  <dcterms:created xsi:type="dcterms:W3CDTF">2019-02-12T12:33:00Z</dcterms:created>
  <dcterms:modified xsi:type="dcterms:W3CDTF">2019-02-12T12:34:00Z</dcterms:modified>
</cp:coreProperties>
</file>