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3"/>
        <w:ind w:left="1049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Style23"/>
        <w:ind w:left="1049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ind w:left="1049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  <w:r>
        <w:rPr>
          <w:rFonts w:cs="Times New Roman" w:ascii="Times New Roman" w:hAnsi="Times New Roman"/>
          <w:sz w:val="28"/>
          <w:szCs w:val="28"/>
        </w:rPr>
        <w:t>Ы</w:t>
      </w:r>
    </w:p>
    <w:p>
      <w:pPr>
        <w:pStyle w:val="Style23"/>
        <w:ind w:left="1049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распоряжением администрации</w:t>
      </w:r>
    </w:p>
    <w:p>
      <w:pPr>
        <w:pStyle w:val="Style23"/>
        <w:ind w:left="1049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Воздвиженского сельского поселения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Курганинского района</w:t>
      </w:r>
    </w:p>
    <w:p>
      <w:pPr>
        <w:pStyle w:val="Style23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09.01.2024 года № 01-Р</w:t>
      </w:r>
    </w:p>
    <w:p>
      <w:pPr>
        <w:pStyle w:val="Normal"/>
        <w:rPr>
          <w:b/>
          <w:b/>
          <w:bCs/>
          <w:color w:val="26282F"/>
          <w:sz w:val="16"/>
          <w:szCs w:val="16"/>
        </w:rPr>
      </w:pPr>
      <w:bookmarkStart w:id="0" w:name="OLE_LINK1"/>
      <w:r>
        <w:rPr>
          <w:rFonts w:eastAsia="Batang" w:cs="Book Antiqua" w:ascii="Book Antiqua" w:hAnsi="Book Antiqua"/>
          <w:sz w:val="16"/>
          <w:szCs w:val="16"/>
        </w:rPr>
        <w:t xml:space="preserve">                                                     </w:t>
      </w:r>
      <w:bookmarkEnd w:id="0"/>
    </w:p>
    <w:tbl>
      <w:tblPr>
        <w:tblStyle w:val="3"/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  <w:gridCol w:w="1442"/>
        <w:gridCol w:w="968"/>
      </w:tblGrid>
      <w:tr>
        <w:trPr/>
        <w:tc>
          <w:tcPr>
            <w:tcW w:w="1247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Форма отчета</w:t>
              <w:br/>
              <w:t>об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47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4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47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Коды</w:t>
            </w:r>
          </w:p>
        </w:tc>
      </w:tr>
      <w:tr>
        <w:trPr/>
        <w:tc>
          <w:tcPr>
            <w:tcW w:w="1247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</w:t>
            </w:r>
            <w:hyperlink r:id="rId2">
              <w:r>
                <w:rPr>
                  <w:color w:val="106BBE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0503324К</w:t>
            </w:r>
          </w:p>
        </w:tc>
      </w:tr>
      <w:tr>
        <w:trPr/>
        <w:tc>
          <w:tcPr>
            <w:tcW w:w="1247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____________________ 20____ г.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4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администратора доходов ___________________________________________________________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3">
              <w:r>
                <w:rPr>
                  <w:color w:val="106BBE"/>
                  <w:sz w:val="16"/>
                  <w:szCs w:val="16"/>
                </w:rPr>
                <w:t>ОКПО</w:t>
              </w:r>
            </w:hyperlink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4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4">
              <w:r>
                <w:rPr>
                  <w:color w:val="106BBE"/>
                  <w:sz w:val="16"/>
                  <w:szCs w:val="16"/>
                </w:rPr>
                <w:t>OKATO</w:t>
              </w:r>
            </w:hyperlink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4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4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44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5">
              <w:r>
                <w:rPr>
                  <w:color w:val="106BBE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383</w:t>
            </w:r>
          </w:p>
        </w:tc>
      </w:tr>
      <w:tr>
        <w:trPr/>
        <w:tc>
          <w:tcPr>
            <w:tcW w:w="1247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4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47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16"/>
                <w:szCs w:val="16"/>
              </w:rPr>
              <w:t>форма 0503324К с. 1</w:t>
            </w:r>
          </w:p>
        </w:tc>
      </w:tr>
    </w:tbl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center"/>
        <w:rPr>
          <w:sz w:val="16"/>
          <w:szCs w:val="16"/>
        </w:rPr>
      </w:pPr>
      <w:bookmarkStart w:id="1" w:name="sub_601"/>
      <w:r>
        <w:rPr>
          <w:b/>
          <w:bCs/>
          <w:color w:val="26282F"/>
          <w:sz w:val="16"/>
          <w:szCs w:val="16"/>
        </w:rPr>
        <w:t>1. Движение целевых средств</w:t>
      </w:r>
      <w:bookmarkEnd w:id="1"/>
    </w:p>
    <w:tbl>
      <w:tblPr>
        <w:tblStyle w:val="3"/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569"/>
        <w:gridCol w:w="991"/>
        <w:gridCol w:w="851"/>
        <w:gridCol w:w="1133"/>
        <w:gridCol w:w="921"/>
        <w:gridCol w:w="923"/>
        <w:gridCol w:w="991"/>
        <w:gridCol w:w="2"/>
        <w:gridCol w:w="991"/>
        <w:gridCol w:w="1182"/>
        <w:gridCol w:w="1180"/>
        <w:gridCol w:w="1182"/>
        <w:gridCol w:w="921"/>
        <w:gridCol w:w="921"/>
      </w:tblGrid>
      <w:tr>
        <w:trPr/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главы по </w:t>
            </w:r>
            <w:hyperlink r:id="rId6">
              <w:r>
                <w:rPr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11">
              <w:r>
                <w:rPr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целевой статьи расходов по </w:t>
            </w:r>
            <w:hyperlink r:id="rId7">
              <w:r>
                <w:rPr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22">
              <w:r>
                <w:rPr>
                  <w:color w:val="106BBE"/>
                  <w:sz w:val="16"/>
                  <w:szCs w:val="16"/>
                </w:rPr>
                <w:t>**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 xml:space="preserve">Код доходов по </w:t>
            </w:r>
            <w:hyperlink r:id="rId8">
              <w:r>
                <w:rPr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33">
              <w:r>
                <w:rPr>
                  <w:color w:val="106BBE"/>
                  <w:sz w:val="16"/>
                  <w:szCs w:val="16"/>
                </w:rPr>
                <w:t>***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hyperlink r:id="rId9">
              <w:r>
                <w:rPr>
                  <w:color w:val="106BBE"/>
                  <w:sz w:val="16"/>
                  <w:szCs w:val="16"/>
                </w:rPr>
                <w:t>ОКТМО</w:t>
              </w:r>
            </w:hyperlink>
            <w:r>
              <w:rPr>
                <w:sz w:val="16"/>
                <w:szCs w:val="16"/>
              </w:rPr>
              <w:t xml:space="preserve"> контрагента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 из краевого бюджета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Восстановлено остатков межбюджетного трансферта прошлых лет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>
        <w:trPr/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потребность в котором подтверждена</w:t>
            </w:r>
          </w:p>
        </w:tc>
        <w:tc>
          <w:tcPr>
            <w:tcW w:w="99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(гр. 5 + гр. 7 + гр. 9 - гр. 8 -(гр. 10 - гр. 11))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в том числе подлежащий возврату в краевой бюджет</w:t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14</w:t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межбюджетных трансфертов, 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коду главы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коду главы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коду главы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1134" w:right="1134" w:header="709" w:top="1701" w:footer="709" w:bottom="766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 w:val="false"/>
        <w:spacing w:before="108" w:after="108"/>
        <w:jc w:val="center"/>
        <w:rPr>
          <w:sz w:val="18"/>
          <w:szCs w:val="18"/>
        </w:rPr>
      </w:pPr>
      <w:r>
        <w:rPr>
          <w:b/>
          <w:bCs/>
          <w:color w:val="26282F"/>
          <w:sz w:val="18"/>
          <w:szCs w:val="18"/>
        </w:rPr>
        <w:t>2. Расходование целевых средств</w:t>
      </w:r>
      <w:bookmarkStart w:id="2" w:name="sub_602"/>
      <w:bookmarkEnd w:id="2"/>
    </w:p>
    <w:p>
      <w:pPr>
        <w:pStyle w:val="Normal"/>
        <w:widowControl w:val="false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right="282" w:hanging="0"/>
        <w:jc w:val="right"/>
        <w:rPr>
          <w:sz w:val="18"/>
          <w:szCs w:val="18"/>
        </w:rPr>
      </w:pPr>
      <w:r>
        <w:rPr>
          <w:sz w:val="18"/>
          <w:szCs w:val="18"/>
        </w:rPr>
        <w:t>форма 0503324К с.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2</w:t>
      </w:r>
    </w:p>
    <w:p>
      <w:pPr>
        <w:pStyle w:val="Normal"/>
        <w:widowControl w:val="false"/>
        <w:ind w:right="282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3"/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92"/>
        <w:gridCol w:w="838"/>
        <w:gridCol w:w="2394"/>
        <w:gridCol w:w="3239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 xml:space="preserve">Кол главы по </w:t>
            </w:r>
            <w:hyperlink r:id="rId12">
              <w:r>
                <w:rPr>
                  <w:color w:val="106BBE"/>
                  <w:sz w:val="18"/>
                  <w:szCs w:val="18"/>
                </w:rPr>
                <w:t xml:space="preserve">БК </w:t>
              </w:r>
            </w:hyperlink>
            <w:hyperlink w:anchor="sub_6044">
              <w:r>
                <w:rPr>
                  <w:color w:val="106BBE"/>
                  <w:sz w:val="18"/>
                  <w:szCs w:val="18"/>
                </w:rPr>
                <w:t>****</w:t>
              </w:r>
            </w:hyperlink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hyperlink r:id="rId13">
              <w:r>
                <w:rPr>
                  <w:color w:val="106BBE"/>
                  <w:sz w:val="18"/>
                  <w:szCs w:val="18"/>
                </w:rPr>
                <w:t>ОКТМО</w:t>
              </w:r>
            </w:hyperlink>
            <w:r>
              <w:rPr>
                <w:sz w:val="18"/>
                <w:szCs w:val="18"/>
              </w:rPr>
              <w:t xml:space="preserve"> контрагента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расхода по </w:t>
            </w:r>
            <w:hyperlink r:id="rId14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55">
              <w:r>
                <w:rPr>
                  <w:color w:val="106BBE"/>
                  <w:sz w:val="18"/>
                  <w:szCs w:val="18"/>
                </w:rPr>
                <w:t>*****</w:t>
              </w:r>
            </w:hyperlink>
            <w:r>
              <w:rPr>
                <w:sz w:val="18"/>
                <w:szCs w:val="18"/>
              </w:rPr>
              <w:t xml:space="preserve"> (код раздела, подраздела, целевой статьи расходов, вид расходов)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Сумма кассового расхода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5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целевых средств, всего: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коду главы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коду главы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firstLine="720"/>
        <w:jc w:val="both"/>
        <w:rPr/>
      </w:pPr>
      <w:r>
        <w:rPr/>
      </w:r>
    </w:p>
    <w:p>
      <w:pPr>
        <w:pStyle w:val="Normal"/>
        <w:widowControl w:val="false"/>
        <w:spacing w:before="108" w:after="108"/>
        <w:jc w:val="center"/>
        <w:rPr>
          <w:sz w:val="18"/>
          <w:szCs w:val="18"/>
        </w:rPr>
      </w:pPr>
      <w:r>
        <w:rPr>
          <w:b/>
          <w:bCs/>
          <w:color w:val="26282F"/>
          <w:sz w:val="18"/>
          <w:szCs w:val="18"/>
        </w:rPr>
        <w:t>3. Анализ причин образования остатков целевых средств</w:t>
      </w:r>
      <w:bookmarkStart w:id="3" w:name="sub_603"/>
      <w:bookmarkEnd w:id="3"/>
    </w:p>
    <w:p>
      <w:pPr>
        <w:pStyle w:val="Normal"/>
        <w:widowControl w:val="false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3"/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92"/>
        <w:gridCol w:w="841"/>
        <w:gridCol w:w="1196"/>
        <w:gridCol w:w="1195"/>
        <w:gridCol w:w="3238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главы по </w:t>
            </w:r>
            <w:hyperlink r:id="rId15">
              <w:r>
                <w:rPr>
                  <w:color w:val="106BBE"/>
                  <w:sz w:val="18"/>
                  <w:szCs w:val="18"/>
                </w:rPr>
                <w:t xml:space="preserve">БК </w:t>
              </w:r>
            </w:hyperlink>
            <w:hyperlink w:anchor="sub_6044">
              <w:r>
                <w:rPr>
                  <w:color w:val="106BBE"/>
                  <w:sz w:val="18"/>
                  <w:szCs w:val="18"/>
                </w:rPr>
                <w:t>****</w:t>
              </w:r>
            </w:hyperlink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целевой статьи расходов по </w:t>
            </w:r>
            <w:hyperlink r:id="rId16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22">
              <w:r>
                <w:rPr>
                  <w:color w:val="106BBE"/>
                  <w:sz w:val="18"/>
                  <w:szCs w:val="18"/>
                </w:rPr>
                <w:t>**</w:t>
              </w:r>
            </w:hyperlink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образования остатка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Причина образования остатка средств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rFonts w:eastAsia="Batang"/>
          <w:sz w:val="28"/>
          <w:szCs w:val="28"/>
          <w:lang w:val="en-US"/>
        </w:rPr>
      </w:pPr>
      <w:r>
        <w:rPr>
          <w:rFonts w:eastAsia="Batang"/>
          <w:sz w:val="28"/>
          <w:szCs w:val="28"/>
          <w:lang w:val="en-US"/>
        </w:rPr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 код главы по БК - установленный законом о краевом бюджете код главного администратора средств краевого бюджета, осуществляющего полномочия по предоставлению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 код целевой статьи расходов по БК - код целевой статьи классификации расходов краевого бюджета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 код доходов по БК - код классификации доходов краевого бюджета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 код главы по БК - код главного администратора межбюджетного трансферта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***** код расхода по БК -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 в 1-3 разрядах кода классификации расходов бюджетов указываются нули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                                                  ______________                                             _____________________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</w:t>
      </w:r>
      <w:r>
        <w:rPr>
          <w:rFonts w:eastAsia="Batang"/>
          <w:sz w:val="18"/>
          <w:szCs w:val="18"/>
        </w:rPr>
        <w:t>(подпись)                                                   (расшифровка подписи)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финансово-экономической службы              ______________                                             ____________________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</w:t>
      </w:r>
      <w:r>
        <w:rPr>
          <w:rFonts w:eastAsia="Batang"/>
          <w:sz w:val="18"/>
          <w:szCs w:val="18"/>
        </w:rPr>
        <w:t>(подпись)                                                   (расшифровка подписи)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Главный бухгалтер                                       ______________                                                ____________________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</w:t>
      </w:r>
      <w:r>
        <w:rPr>
          <w:rFonts w:eastAsia="Batang"/>
          <w:sz w:val="18"/>
          <w:szCs w:val="18"/>
        </w:rPr>
        <w:t>(подпись)                                                  (расшифровка подписи)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"___" _____________ </w:t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администрации Воздвиженского</w:t>
      </w:r>
      <w:r>
        <w:rPr>
          <w:rFonts w:eastAsia="Batang" w:cs="Arial"/>
          <w:sz w:val="28"/>
          <w:szCs w:val="28"/>
          <w:lang w:val="ru-RU"/>
        </w:rPr>
        <w:t xml:space="preserve"> </w:t>
      </w:r>
      <w:r>
        <w:rPr>
          <w:rFonts w:eastAsia="Batang" w:cs="Arial"/>
          <w:sz w:val="28"/>
          <w:szCs w:val="28"/>
        </w:rPr>
        <w:t xml:space="preserve">сельского 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  <w:lang w:val="ru-RU"/>
        </w:rPr>
        <w:t>п</w:t>
      </w:r>
      <w:r>
        <w:rPr>
          <w:rFonts w:eastAsia="Batang" w:cs="Arial"/>
          <w:sz w:val="28"/>
          <w:szCs w:val="28"/>
        </w:rPr>
        <w:t>оселения</w:t>
      </w:r>
      <w:r>
        <w:rPr>
          <w:rFonts w:eastAsia="Batang" w:cs="Arial"/>
          <w:sz w:val="28"/>
          <w:szCs w:val="28"/>
          <w:lang w:val="ru-RU"/>
        </w:rPr>
        <w:t xml:space="preserve"> Курганинского района</w:t>
      </w:r>
      <w:r>
        <w:rPr>
          <w:rFonts w:eastAsia="Batang" w:cs="Arial"/>
          <w:sz w:val="28"/>
          <w:szCs w:val="28"/>
        </w:rPr>
        <w:tab/>
        <w:t xml:space="preserve">                                                  Н.В. Лоскутова</w:t>
      </w:r>
    </w:p>
    <w:p>
      <w:pPr>
        <w:pStyle w:val="Normal"/>
        <w:rPr/>
      </w:pPr>
      <w:r>
        <w:rPr/>
      </w:r>
    </w:p>
    <w:sectPr>
      <w:headerReference w:type="default" r:id="rId17"/>
      <w:headerReference w:type="first" r:id="rId18"/>
      <w:footerReference w:type="default" r:id="rId19"/>
      <w:footerReference w:type="first" r:id="rId20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55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/>
    <w:lsdException w:name="footer" w:uiPriority="0" w:semiHidden="0" w:unhideWhenUsed="0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1"/>
    <w:uiPriority w:val="0"/>
    <w:qFormat/>
    <w:rPr/>
  </w:style>
  <w:style w:type="character" w:styleId="1" w:customStyle="1">
    <w:name w:val="Основной шрифт абзаца1"/>
    <w:uiPriority w:val="0"/>
    <w:qFormat/>
    <w:rPr/>
  </w:style>
  <w:style w:type="character" w:styleId="WW8Num1z0" w:customStyle="1">
    <w:name w:val="WW8Num1z0"/>
    <w:uiPriority w:val="0"/>
    <w:qFormat/>
    <w:rPr/>
  </w:style>
  <w:style w:type="character" w:styleId="WW8Num1z1" w:customStyle="1">
    <w:name w:val="WW8Num1z1"/>
    <w:uiPriority w:val="0"/>
    <w:qFormat/>
    <w:rPr/>
  </w:style>
  <w:style w:type="character" w:styleId="WW8Num1z2" w:customStyle="1">
    <w:name w:val="WW8Num1z2"/>
    <w:uiPriority w:val="0"/>
    <w:qFormat/>
    <w:rPr/>
  </w:style>
  <w:style w:type="character" w:styleId="WW8Num1z3" w:customStyle="1">
    <w:name w:val="WW8Num1z3"/>
    <w:uiPriority w:val="0"/>
    <w:qFormat/>
    <w:rPr/>
  </w:style>
  <w:style w:type="character" w:styleId="WW8Num1z4" w:customStyle="1">
    <w:name w:val="WW8Num1z4"/>
    <w:uiPriority w:val="0"/>
    <w:qFormat/>
    <w:rPr/>
  </w:style>
  <w:style w:type="character" w:styleId="WW8Num1z5" w:customStyle="1">
    <w:name w:val="WW8Num1z5"/>
    <w:uiPriority w:val="0"/>
    <w:qFormat/>
    <w:rPr/>
  </w:style>
  <w:style w:type="character" w:styleId="WW8Num1z6" w:customStyle="1">
    <w:name w:val="WW8Num1z6"/>
    <w:uiPriority w:val="0"/>
    <w:qFormat/>
    <w:rPr/>
  </w:style>
  <w:style w:type="character" w:styleId="WW8Num1z7" w:customStyle="1">
    <w:name w:val="WW8Num1z7"/>
    <w:uiPriority w:val="0"/>
    <w:qFormat/>
    <w:rPr/>
  </w:style>
  <w:style w:type="character" w:styleId="WW8Num1z8" w:customStyle="1">
    <w:name w:val="WW8Num1z8"/>
    <w:uiPriority w:val="0"/>
    <w:qFormat/>
    <w:rPr/>
  </w:style>
  <w:style w:type="character" w:styleId="WW8Num2z0" w:customStyle="1">
    <w:name w:val="WW8Num2z0"/>
    <w:uiPriority w:val="0"/>
    <w:qFormat/>
    <w:rPr/>
  </w:style>
  <w:style w:type="character" w:styleId="WW8Num2z1" w:customStyle="1">
    <w:name w:val="WW8Num2z1"/>
    <w:uiPriority w:val="0"/>
    <w:qFormat/>
    <w:rPr/>
  </w:style>
  <w:style w:type="character" w:styleId="WW8Num2z2" w:customStyle="1">
    <w:name w:val="WW8Num2z2"/>
    <w:uiPriority w:val="0"/>
    <w:qFormat/>
    <w:rPr/>
  </w:style>
  <w:style w:type="character" w:styleId="WW8Num2z3" w:customStyle="1">
    <w:name w:val="WW8Num2z3"/>
    <w:uiPriority w:val="0"/>
    <w:qFormat/>
    <w:rPr/>
  </w:style>
  <w:style w:type="character" w:styleId="WW8Num2z4" w:customStyle="1">
    <w:name w:val="WW8Num2z4"/>
    <w:uiPriority w:val="0"/>
    <w:qFormat/>
    <w:rPr/>
  </w:style>
  <w:style w:type="character" w:styleId="WW8Num2z5" w:customStyle="1">
    <w:name w:val="WW8Num2z5"/>
    <w:uiPriority w:val="0"/>
    <w:qFormat/>
    <w:rPr/>
  </w:style>
  <w:style w:type="character" w:styleId="WW8Num2z6" w:customStyle="1">
    <w:name w:val="WW8Num2z6"/>
    <w:uiPriority w:val="0"/>
    <w:qFormat/>
    <w:rPr/>
  </w:style>
  <w:style w:type="character" w:styleId="WW8Num2z7" w:customStyle="1">
    <w:name w:val="WW8Num2z7"/>
    <w:uiPriority w:val="0"/>
    <w:qFormat/>
    <w:rPr/>
  </w:style>
  <w:style w:type="character" w:styleId="WW8Num2z8" w:customStyle="1">
    <w:name w:val="WW8Num2z8"/>
    <w:uiPriority w:val="0"/>
    <w:qFormat/>
    <w:rPr/>
  </w:style>
  <w:style w:type="character" w:styleId="WW8Num3z0" w:customStyle="1">
    <w:name w:val="WW8Num3z0"/>
    <w:uiPriority w:val="0"/>
    <w:qFormat/>
    <w:rPr/>
  </w:style>
  <w:style w:type="character" w:styleId="WW8Num3z1" w:customStyle="1">
    <w:name w:val="WW8Num3z1"/>
    <w:uiPriority w:val="0"/>
    <w:qFormat/>
    <w:rPr/>
  </w:style>
  <w:style w:type="character" w:styleId="WW8Num3z2" w:customStyle="1">
    <w:name w:val="WW8Num3z2"/>
    <w:uiPriority w:val="0"/>
    <w:qFormat/>
    <w:rPr/>
  </w:style>
  <w:style w:type="character" w:styleId="WW8Num3z3" w:customStyle="1">
    <w:name w:val="WW8Num3z3"/>
    <w:uiPriority w:val="0"/>
    <w:qFormat/>
    <w:rPr/>
  </w:style>
  <w:style w:type="character" w:styleId="WW8Num3z4" w:customStyle="1">
    <w:name w:val="WW8Num3z4"/>
    <w:uiPriority w:val="0"/>
    <w:qFormat/>
    <w:rPr/>
  </w:style>
  <w:style w:type="character" w:styleId="WW8Num3z5" w:customStyle="1">
    <w:name w:val="WW8Num3z5"/>
    <w:uiPriority w:val="0"/>
    <w:qFormat/>
    <w:rPr/>
  </w:style>
  <w:style w:type="character" w:styleId="WW8Num3z6" w:customStyle="1">
    <w:name w:val="WW8Num3z6"/>
    <w:uiPriority w:val="0"/>
    <w:qFormat/>
    <w:rPr/>
  </w:style>
  <w:style w:type="character" w:styleId="WW8Num3z7" w:customStyle="1">
    <w:name w:val="WW8Num3z7"/>
    <w:uiPriority w:val="0"/>
    <w:qFormat/>
    <w:rPr/>
  </w:style>
  <w:style w:type="character" w:styleId="WW8Num3z8" w:customStyle="1">
    <w:name w:val="WW8Num3z8"/>
    <w:uiPriority w:val="0"/>
    <w:qFormat/>
    <w:rPr/>
  </w:style>
  <w:style w:type="character" w:styleId="WW8Num4z0" w:customStyle="1">
    <w:name w:val="WW8Num4z0"/>
    <w:uiPriority w:val="0"/>
    <w:qFormat/>
    <w:rPr/>
  </w:style>
  <w:style w:type="character" w:styleId="WW8Num4z1" w:customStyle="1">
    <w:name w:val="WW8Num4z1"/>
    <w:uiPriority w:val="0"/>
    <w:qFormat/>
    <w:rPr/>
  </w:style>
  <w:style w:type="character" w:styleId="WW8Num4z2" w:customStyle="1">
    <w:name w:val="WW8Num4z2"/>
    <w:uiPriority w:val="0"/>
    <w:qFormat/>
    <w:rPr/>
  </w:style>
  <w:style w:type="character" w:styleId="WW8Num4z3" w:customStyle="1">
    <w:name w:val="WW8Num4z3"/>
    <w:uiPriority w:val="0"/>
    <w:qFormat/>
    <w:rPr/>
  </w:style>
  <w:style w:type="character" w:styleId="WW8Num4z4" w:customStyle="1">
    <w:name w:val="WW8Num4z4"/>
    <w:uiPriority w:val="0"/>
    <w:qFormat/>
    <w:rPr/>
  </w:style>
  <w:style w:type="character" w:styleId="WW8Num4z5" w:customStyle="1">
    <w:name w:val="WW8Num4z5"/>
    <w:uiPriority w:val="0"/>
    <w:qFormat/>
    <w:rPr/>
  </w:style>
  <w:style w:type="character" w:styleId="WW8Num4z6" w:customStyle="1">
    <w:name w:val="WW8Num4z6"/>
    <w:uiPriority w:val="0"/>
    <w:qFormat/>
    <w:rPr/>
  </w:style>
  <w:style w:type="character" w:styleId="WW8Num4z7" w:customStyle="1">
    <w:name w:val="WW8Num4z7"/>
    <w:uiPriority w:val="0"/>
    <w:qFormat/>
    <w:rPr/>
  </w:style>
  <w:style w:type="character" w:styleId="WW8Num4z8" w:customStyle="1">
    <w:name w:val="WW8Num4z8"/>
    <w:uiPriority w:val="0"/>
    <w:qFormat/>
    <w:rPr/>
  </w:style>
  <w:style w:type="character" w:styleId="WW8Num5z0" w:customStyle="1">
    <w:name w:val="WW8Num5z0"/>
    <w:uiPriority w:val="0"/>
    <w:qFormat/>
    <w:rPr/>
  </w:style>
  <w:style w:type="character" w:styleId="WW8Num5z1" w:customStyle="1">
    <w:name w:val="WW8Num5z1"/>
    <w:uiPriority w:val="0"/>
    <w:qFormat/>
    <w:rPr/>
  </w:style>
  <w:style w:type="character" w:styleId="WW8Num5z2" w:customStyle="1">
    <w:name w:val="WW8Num5z2"/>
    <w:uiPriority w:val="0"/>
    <w:qFormat/>
    <w:rPr/>
  </w:style>
  <w:style w:type="character" w:styleId="WW8Num5z3" w:customStyle="1">
    <w:name w:val="WW8Num5z3"/>
    <w:uiPriority w:val="0"/>
    <w:qFormat/>
    <w:rPr/>
  </w:style>
  <w:style w:type="character" w:styleId="WW8Num5z4" w:customStyle="1">
    <w:name w:val="WW8Num5z4"/>
    <w:uiPriority w:val="0"/>
    <w:qFormat/>
    <w:rPr/>
  </w:style>
  <w:style w:type="character" w:styleId="WW8Num5z5" w:customStyle="1">
    <w:name w:val="WW8Num5z5"/>
    <w:uiPriority w:val="0"/>
    <w:qFormat/>
    <w:rPr/>
  </w:style>
  <w:style w:type="character" w:styleId="WW8Num5z6" w:customStyle="1">
    <w:name w:val="WW8Num5z6"/>
    <w:uiPriority w:val="0"/>
    <w:qFormat/>
    <w:rPr/>
  </w:style>
  <w:style w:type="character" w:styleId="WW8Num5z7" w:customStyle="1">
    <w:name w:val="WW8Num5z7"/>
    <w:uiPriority w:val="0"/>
    <w:qFormat/>
    <w:rPr/>
  </w:style>
  <w:style w:type="character" w:styleId="WW8Num5z8" w:customStyle="1">
    <w:name w:val="WW8Num5z8"/>
    <w:uiPriority w:val="0"/>
    <w:qFormat/>
    <w:rPr/>
  </w:style>
  <w:style w:type="character" w:styleId="Style14" w:customStyle="1">
    <w:name w:val="Интернет-ссылка"/>
    <w:uiPriority w:val="0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20"/>
    </w:pPr>
    <w:rPr/>
  </w:style>
  <w:style w:type="paragraph" w:styleId="Style17">
    <w:name w:val="List"/>
    <w:basedOn w:val="Style16"/>
    <w:uiPriority w:val="0"/>
    <w:qFormat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Верхний и нижний колонтитулы"/>
    <w:basedOn w:val="Normal"/>
    <w:uiPriority w:val="0"/>
    <w:qFormat/>
    <w:pPr/>
    <w:rPr/>
  </w:style>
  <w:style w:type="paragraph" w:styleId="Style21">
    <w:name w:val="Header"/>
    <w:basedOn w:val="Normal"/>
    <w:uiPriority w:val="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 w:customStyle="1">
    <w:name w:val="Указатель11"/>
    <w:basedOn w:val="Normal"/>
    <w:uiPriority w:val="0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6"/>
    <w:uiPriority w:val="0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13" w:customStyle="1">
    <w:name w:val="Название1"/>
    <w:basedOn w:val="Normal"/>
    <w:uiPriority w:val="0"/>
    <w:qFormat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Style23" w:customStyle="1">
    <w:name w:val="Текст в заданном формате"/>
    <w:basedOn w:val="Normal"/>
    <w:uiPriority w:val="0"/>
    <w:qFormat/>
    <w:pPr>
      <w:widowControl w:val="false"/>
    </w:pPr>
    <w:rPr>
      <w:rFonts w:ascii="Courier New" w:hAnsi="Courier New" w:eastAsia="NSimSun" w:cs="Courier New"/>
      <w:sz w:val="20"/>
      <w:szCs w:val="20"/>
      <w:lang w:eastAsia="hi-IN" w:bidi="hi-IN"/>
    </w:rPr>
  </w:style>
  <w:style w:type="paragraph" w:styleId="Style24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yle25" w:customStyle="1">
    <w:name w:val="Заголовок таблицы"/>
    <w:basedOn w:val="Style24"/>
    <w:uiPriority w:val="0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Style16"/>
    <w:uiPriority w:val="0"/>
    <w:qFormat/>
    <w:pPr/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9139.0" TargetMode="External"/><Relationship Id="rId3" Type="http://schemas.openxmlformats.org/officeDocument/2006/relationships/hyperlink" Target="garantf1://4077378.1010" TargetMode="External"/><Relationship Id="rId4" Type="http://schemas.openxmlformats.org/officeDocument/2006/relationships/hyperlink" Target="garantf1://79064.0" TargetMode="External"/><Relationship Id="rId5" Type="http://schemas.openxmlformats.org/officeDocument/2006/relationships/hyperlink" Target="garantf1://79222.0" TargetMode="External"/><Relationship Id="rId6" Type="http://schemas.openxmlformats.org/officeDocument/2006/relationships/hyperlink" Target="garantf1://70308460.100000" TargetMode="External"/><Relationship Id="rId7" Type="http://schemas.openxmlformats.org/officeDocument/2006/relationships/hyperlink" Target="garantf1://70308460.100000" TargetMode="External"/><Relationship Id="rId8" Type="http://schemas.openxmlformats.org/officeDocument/2006/relationships/hyperlink" Target="garantf1://70308460.100000" TargetMode="External"/><Relationship Id="rId9" Type="http://schemas.openxmlformats.org/officeDocument/2006/relationships/hyperlink" Target="garantf1://70365940.0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garantf1://70308460.100000" TargetMode="External"/><Relationship Id="rId13" Type="http://schemas.openxmlformats.org/officeDocument/2006/relationships/hyperlink" Target="garantf1://70365940.0" TargetMode="External"/><Relationship Id="rId14" Type="http://schemas.openxmlformats.org/officeDocument/2006/relationships/hyperlink" Target="garantf1://70308460.100000" TargetMode="External"/><Relationship Id="rId15" Type="http://schemas.openxmlformats.org/officeDocument/2006/relationships/hyperlink" Target="garantf1://70308460.100000" TargetMode="External"/><Relationship Id="rId16" Type="http://schemas.openxmlformats.org/officeDocument/2006/relationships/hyperlink" Target="garantf1://70308460.100000" TargetMode="Externa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LibreOffice/7.1.5.2$Windows_X86_64 LibreOffice_project/85f04e9f809797b8199d13c421bd8a2b025d52b5</Application>
  <AppVersion>15.0000</AppVersion>
  <Pages>2</Pages>
  <Words>445</Words>
  <Characters>2802</Characters>
  <CharactersWithSpaces>3934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2021-02-10T10:59:00Z</dcterms:created>
  <dc:creator>daemon</dc:creator>
  <dc:description/>
  <dc:language>ru-RU</dc:language>
  <cp:lastModifiedBy/>
  <cp:lastPrinted>2020-07-30T06:07:00Z</cp:lastPrinted>
  <dcterms:modified xsi:type="dcterms:W3CDTF">2024-01-16T11:55:23Z</dcterms:modified>
  <cp:revision>12</cp:revision>
  <dc:subject/>
  <dc:title>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254B56466FFF4CC082E7F362D4712D91_13</vt:lpwstr>
  </property>
  <property fmtid="{D5CDD505-2E9C-101B-9397-08002B2CF9AE}" pid="3" name="KSOProductBuildVer">
    <vt:lpwstr>1049-12.2.0.13412</vt:lpwstr>
  </property>
</Properties>
</file>